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8F487" w14:textId="596FD7F4" w:rsidR="006D7E14" w:rsidRPr="00E202D3" w:rsidRDefault="006D7E14" w:rsidP="006D7E14">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w:t>
      </w:r>
      <w:r w:rsidR="004D69F5">
        <w:rPr>
          <w:rFonts w:ascii="Arial" w:eastAsia="ＭＳ 明朝" w:hAnsi="Arial"/>
          <w:b/>
          <w:noProof/>
          <w:lang w:val="en-US"/>
        </w:rPr>
        <w:t>SG RAN WG1 #102-e</w:t>
      </w:r>
      <w:r w:rsidR="008C37AA">
        <w:rPr>
          <w:rFonts w:ascii="Arial" w:eastAsia="ＭＳ 明朝" w:hAnsi="Arial"/>
          <w:b/>
          <w:noProof/>
          <w:lang w:val="en-US"/>
        </w:rPr>
        <w:tab/>
      </w:r>
      <w:r w:rsidR="008C37AA">
        <w:rPr>
          <w:rFonts w:ascii="Arial" w:eastAsia="ＭＳ 明朝" w:hAnsi="Arial"/>
          <w:b/>
          <w:noProof/>
          <w:lang w:val="en-US"/>
        </w:rPr>
        <w:tab/>
      </w:r>
      <w:r w:rsidR="008C37AA">
        <w:rPr>
          <w:rFonts w:ascii="Arial" w:eastAsia="ＭＳ 明朝" w:hAnsi="Arial"/>
          <w:b/>
          <w:noProof/>
          <w:lang w:val="en-US"/>
        </w:rPr>
        <w:tab/>
        <w:t xml:space="preserve">    </w:t>
      </w:r>
      <w:r w:rsidR="008C37AA" w:rsidRPr="008C37AA">
        <w:t xml:space="preserve"> </w:t>
      </w:r>
      <w:r w:rsidR="004D69F5">
        <w:rPr>
          <w:rFonts w:ascii="Arial" w:eastAsia="ＭＳ 明朝" w:hAnsi="Arial"/>
          <w:b/>
          <w:noProof/>
          <w:lang w:val="en-US"/>
        </w:rPr>
        <w:t>R1-20</w:t>
      </w:r>
      <w:r w:rsidR="00FF3319">
        <w:rPr>
          <w:rFonts w:ascii="Arial" w:eastAsia="ＭＳ 明朝" w:hAnsi="Arial"/>
          <w:b/>
          <w:noProof/>
          <w:lang w:val="en-US"/>
        </w:rPr>
        <w:t>06731</w:t>
      </w:r>
    </w:p>
    <w:bookmarkEnd w:id="0"/>
    <w:p w14:paraId="5619B55C" w14:textId="02D4BC46" w:rsidR="006D7E14" w:rsidRPr="00420A1D" w:rsidRDefault="006D7E14" w:rsidP="006D7E14">
      <w:pPr>
        <w:tabs>
          <w:tab w:val="center" w:pos="4536"/>
          <w:tab w:val="right" w:pos="9072"/>
        </w:tabs>
        <w:rPr>
          <w:rFonts w:ascii="Arial" w:eastAsia="ＭＳ 明朝" w:hAnsi="Arial"/>
          <w:b/>
          <w:noProof/>
        </w:rPr>
      </w:pPr>
      <w:r w:rsidRPr="00420A1D">
        <w:rPr>
          <w:rFonts w:ascii="Arial" w:eastAsia="ＭＳ 明朝" w:hAnsi="Arial"/>
          <w:b/>
          <w:noProof/>
        </w:rPr>
        <w:t xml:space="preserve">e-Meeting, </w:t>
      </w:r>
      <w:r w:rsidR="004D69F5">
        <w:rPr>
          <w:rFonts w:ascii="Arial" w:eastAsia="ＭＳ 明朝" w:hAnsi="Arial"/>
          <w:b/>
          <w:noProof/>
        </w:rPr>
        <w:t>August</w:t>
      </w:r>
      <w:r w:rsidRPr="00420A1D">
        <w:rPr>
          <w:rFonts w:ascii="Arial" w:eastAsia="ＭＳ 明朝" w:hAnsi="Arial"/>
          <w:b/>
          <w:noProof/>
        </w:rPr>
        <w:t xml:space="preserve"> </w:t>
      </w:r>
      <w:r w:rsidR="004D69F5">
        <w:rPr>
          <w:rFonts w:ascii="Arial" w:eastAsia="ＭＳ 明朝" w:hAnsi="Arial"/>
          <w:b/>
          <w:noProof/>
        </w:rPr>
        <w:t>17</w:t>
      </w:r>
      <w:r w:rsidRPr="00420A1D">
        <w:rPr>
          <w:rFonts w:ascii="Arial" w:eastAsia="ＭＳ 明朝" w:hAnsi="Arial"/>
          <w:b/>
          <w:noProof/>
        </w:rPr>
        <w:t xml:space="preserve">th – </w:t>
      </w:r>
      <w:r w:rsidR="004D69F5">
        <w:rPr>
          <w:rFonts w:ascii="Arial" w:eastAsia="ＭＳ 明朝" w:hAnsi="Arial"/>
          <w:b/>
          <w:noProof/>
        </w:rPr>
        <w:t>28</w:t>
      </w:r>
      <w:r>
        <w:rPr>
          <w:rFonts w:ascii="Arial" w:eastAsia="ＭＳ 明朝" w:hAnsi="Arial"/>
          <w:b/>
          <w:noProof/>
        </w:rPr>
        <w:t>th</w:t>
      </w:r>
      <w:r w:rsidRPr="00420A1D">
        <w:rPr>
          <w:rFonts w:ascii="Arial" w:eastAsia="ＭＳ 明朝" w:hAnsi="Arial"/>
          <w:b/>
          <w:noProof/>
        </w:rPr>
        <w:t>, 2020</w:t>
      </w:r>
    </w:p>
    <w:p w14:paraId="7BAD2021" w14:textId="454E10FD" w:rsidR="005F64A2" w:rsidRPr="006D7E14"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7481823B"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8F3963" w:rsidRPr="008F3963">
        <w:rPr>
          <w:sz w:val="24"/>
          <w:lang w:val="en-US"/>
        </w:rPr>
        <w:t>Discussion on intra-UE multiplexing/prioritization for Rel.17 URLLC</w:t>
      </w:r>
    </w:p>
    <w:bookmarkEnd w:id="2"/>
    <w:bookmarkEnd w:id="3"/>
    <w:bookmarkEnd w:id="4"/>
    <w:bookmarkEnd w:id="5"/>
    <w:p w14:paraId="02FF14B3" w14:textId="559642F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4D69F5">
        <w:rPr>
          <w:rFonts w:hint="eastAsia"/>
          <w:sz w:val="24"/>
          <w:lang w:val="en-US" w:eastAsia="ja-JP"/>
        </w:rPr>
        <w:t>8.3.3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600C9863"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5E3EFD4F" w14:textId="5A176689" w:rsidR="004C6777" w:rsidRPr="004C6777" w:rsidRDefault="004C6777" w:rsidP="004C6777">
      <w:pPr>
        <w:rPr>
          <w:lang w:val="en-US"/>
        </w:rPr>
      </w:pPr>
      <w:r>
        <w:rPr>
          <w:rFonts w:hint="eastAsia"/>
          <w:lang w:val="en-US"/>
        </w:rPr>
        <w:t>F</w:t>
      </w:r>
      <w:r>
        <w:rPr>
          <w:lang w:val="en-US"/>
        </w:rPr>
        <w:t>ollowing objectives are described for Rel-17 intra-UE multiplexin</w:t>
      </w:r>
      <w:bookmarkStart w:id="8" w:name="_GoBack"/>
      <w:bookmarkEnd w:id="8"/>
      <w:r>
        <w:rPr>
          <w:lang w:val="en-US"/>
        </w:rPr>
        <w:t>g/prioritization in [1].</w:t>
      </w:r>
    </w:p>
    <w:tbl>
      <w:tblPr>
        <w:tblStyle w:val="afc"/>
        <w:tblW w:w="0" w:type="auto"/>
        <w:tblLook w:val="04A0" w:firstRow="1" w:lastRow="0" w:firstColumn="1" w:lastColumn="0" w:noHBand="0" w:noVBand="1"/>
      </w:tblPr>
      <w:tblGrid>
        <w:gridCol w:w="9962"/>
      </w:tblGrid>
      <w:tr w:rsidR="004C6777" w14:paraId="7AB8CBDE" w14:textId="77777777" w:rsidTr="00AC5126">
        <w:tc>
          <w:tcPr>
            <w:tcW w:w="10170" w:type="dxa"/>
          </w:tcPr>
          <w:p w14:paraId="0C947373" w14:textId="77777777" w:rsidR="004C6777" w:rsidRPr="00C31C35" w:rsidRDefault="004C6777" w:rsidP="00FD333C">
            <w:pPr>
              <w:numPr>
                <w:ilvl w:val="0"/>
                <w:numId w:val="11"/>
              </w:numPr>
              <w:spacing w:after="0"/>
              <w:contextualSpacing/>
              <w:jc w:val="both"/>
              <w:textAlignment w:val="auto"/>
              <w:rPr>
                <w:bCs/>
                <w:sz w:val="22"/>
                <w:lang w:val="en-US"/>
              </w:rPr>
            </w:pPr>
            <w:r w:rsidRPr="00C31C35">
              <w:rPr>
                <w:sz w:val="22"/>
              </w:rPr>
              <w:t>Intra-UE multiplexing and prioritization of traffic with different priority based on work done in Rel.16 [RAN1]:</w:t>
            </w:r>
          </w:p>
          <w:p w14:paraId="361DBAF9" w14:textId="77777777" w:rsidR="004C6777" w:rsidRPr="00C31C35" w:rsidRDefault="004C6777" w:rsidP="00FD333C">
            <w:pPr>
              <w:numPr>
                <w:ilvl w:val="0"/>
                <w:numId w:val="10"/>
              </w:numPr>
              <w:ind w:left="1434" w:hanging="357"/>
              <w:contextualSpacing/>
              <w:jc w:val="both"/>
              <w:textAlignment w:val="auto"/>
              <w:rPr>
                <w:bCs/>
                <w:sz w:val="22"/>
                <w:lang w:val="en-US"/>
              </w:rPr>
            </w:pPr>
            <w:r w:rsidRPr="00C31C35">
              <w:rPr>
                <w:bCs/>
                <w:sz w:val="22"/>
                <w:lang w:val="en-US"/>
              </w:rPr>
              <w:t xml:space="preserve">Specify multiplexing behavior among HARQ-ACK/SR/CSI and PUSCH for traffic with different priorities, including the cases with UCI on PUCCH and UCI on PUSCH. </w:t>
            </w:r>
          </w:p>
          <w:p w14:paraId="601402B5" w14:textId="7B8DE9A4" w:rsidR="004C6777" w:rsidRPr="004C6777" w:rsidRDefault="004C6777" w:rsidP="00FD333C">
            <w:pPr>
              <w:numPr>
                <w:ilvl w:val="0"/>
                <w:numId w:val="10"/>
              </w:numPr>
              <w:adjustRightInd/>
              <w:spacing w:after="0"/>
              <w:contextualSpacing/>
              <w:jc w:val="both"/>
              <w:textAlignment w:val="auto"/>
              <w:rPr>
                <w:sz w:val="22"/>
                <w:szCs w:val="22"/>
                <w:lang w:val="en-US" w:eastAsia="zh-CN"/>
              </w:rPr>
            </w:pPr>
            <w:r w:rsidRPr="00C31C35">
              <w:rPr>
                <w:rFonts w:eastAsia="Times New Roman"/>
                <w:sz w:val="22"/>
                <w:lang w:val="en-US"/>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tc>
      </w:tr>
    </w:tbl>
    <w:p w14:paraId="6BEF7297" w14:textId="0813BDAB" w:rsidR="004C6777" w:rsidRPr="004C6777" w:rsidRDefault="004C6777" w:rsidP="00BB7833">
      <w:pPr>
        <w:spacing w:afterLines="50" w:after="120"/>
        <w:jc w:val="both"/>
        <w:rPr>
          <w:rFonts w:eastAsiaTheme="minorEastAsia"/>
          <w:sz w:val="22"/>
        </w:rPr>
      </w:pPr>
      <w:r>
        <w:rPr>
          <w:rFonts w:eastAsiaTheme="minorEastAsia" w:hint="eastAsia"/>
          <w:sz w:val="22"/>
        </w:rPr>
        <w:t xml:space="preserve">In this </w:t>
      </w:r>
      <w:r>
        <w:rPr>
          <w:rFonts w:eastAsiaTheme="minorEastAsia"/>
          <w:sz w:val="22"/>
        </w:rPr>
        <w:t>contribution</w:t>
      </w:r>
      <w:r>
        <w:rPr>
          <w:rFonts w:eastAsiaTheme="minorEastAsia" w:hint="eastAsia"/>
          <w:sz w:val="22"/>
        </w:rPr>
        <w:t xml:space="preserve">, we </w:t>
      </w:r>
      <w:r>
        <w:rPr>
          <w:rFonts w:eastAsiaTheme="minorEastAsia"/>
          <w:sz w:val="22"/>
        </w:rPr>
        <w:t>share our views on enhancements for Rel-17 intra-UE multiplexing/prioritization.</w:t>
      </w:r>
    </w:p>
    <w:p w14:paraId="5BBFF418" w14:textId="77777777" w:rsidR="003F7230" w:rsidRPr="003F7230" w:rsidRDefault="003F7230" w:rsidP="003F7230">
      <w:pPr>
        <w:spacing w:afterLines="50" w:after="120"/>
        <w:jc w:val="both"/>
        <w:rPr>
          <w:rFonts w:eastAsiaTheme="minorEastAsia"/>
          <w:sz w:val="22"/>
        </w:rPr>
      </w:pPr>
    </w:p>
    <w:p w14:paraId="52260AD9" w14:textId="000F602A"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Discussions</w:t>
      </w:r>
    </w:p>
    <w:p w14:paraId="4C77A396" w14:textId="682736AB" w:rsidR="00225B2E" w:rsidRPr="00245498" w:rsidRDefault="004C6777" w:rsidP="004C6777">
      <w:pPr>
        <w:pStyle w:val="1"/>
        <w:numPr>
          <w:ilvl w:val="1"/>
          <w:numId w:val="6"/>
        </w:numPr>
        <w:spacing w:after="120"/>
        <w:jc w:val="both"/>
        <w:rPr>
          <w:rFonts w:eastAsia="DengXian"/>
          <w:b/>
          <w:lang w:val="en-US" w:eastAsia="zh-CN"/>
        </w:rPr>
      </w:pPr>
      <w:r w:rsidRPr="004C6777">
        <w:rPr>
          <w:rFonts w:eastAsia="DengXian"/>
          <w:b/>
          <w:lang w:val="en-US" w:eastAsia="zh-CN"/>
        </w:rPr>
        <w:t>Collision between DG and CG PUSCH with different priorities</w:t>
      </w:r>
    </w:p>
    <w:p w14:paraId="1CDACFAD" w14:textId="38D97754" w:rsidR="00BB7833" w:rsidRDefault="00BB7833" w:rsidP="00BB7833">
      <w:pPr>
        <w:spacing w:afterLines="50" w:after="120"/>
        <w:jc w:val="both"/>
        <w:rPr>
          <w:rFonts w:eastAsiaTheme="minorEastAsia"/>
          <w:sz w:val="22"/>
          <w:lang w:val="en-US"/>
        </w:rPr>
      </w:pPr>
      <w:r>
        <w:rPr>
          <w:rFonts w:eastAsiaTheme="minorEastAsia"/>
          <w:sz w:val="22"/>
          <w:lang w:val="en-US"/>
        </w:rPr>
        <w:t>In RAN1#</w:t>
      </w:r>
      <w:r w:rsidR="00DA6936">
        <w:rPr>
          <w:rFonts w:eastAsiaTheme="minorEastAsia" w:hint="eastAsia"/>
          <w:sz w:val="22"/>
          <w:lang w:val="en-US"/>
        </w:rPr>
        <w:t>10</w:t>
      </w:r>
      <w:r w:rsidR="004C6777">
        <w:rPr>
          <w:rFonts w:eastAsiaTheme="minorEastAsia"/>
          <w:sz w:val="22"/>
          <w:lang w:val="en-US"/>
        </w:rPr>
        <w:t>1</w:t>
      </w:r>
      <w:r w:rsidR="00DA6936">
        <w:rPr>
          <w:rFonts w:eastAsiaTheme="minorEastAsia" w:hint="eastAsia"/>
          <w:sz w:val="22"/>
          <w:lang w:val="en-US"/>
        </w:rPr>
        <w:t>-e</w:t>
      </w:r>
      <w:r>
        <w:rPr>
          <w:rFonts w:eastAsiaTheme="minorEastAsia"/>
          <w:sz w:val="22"/>
          <w:lang w:val="en-US"/>
        </w:rPr>
        <w:t xml:space="preserve">, following </w:t>
      </w:r>
      <w:r w:rsidR="004C6777">
        <w:rPr>
          <w:rFonts w:eastAsiaTheme="minorEastAsia"/>
          <w:sz w:val="22"/>
          <w:lang w:val="en-US"/>
        </w:rPr>
        <w:t>conclusion was</w:t>
      </w:r>
      <w:r w:rsidR="00DA6936">
        <w:rPr>
          <w:rFonts w:eastAsiaTheme="minorEastAsia"/>
          <w:sz w:val="22"/>
          <w:lang w:val="en-US"/>
        </w:rPr>
        <w:t xml:space="preserve"> made </w:t>
      </w:r>
      <w:r w:rsidR="004C6777">
        <w:rPr>
          <w:rFonts w:eastAsiaTheme="minorEastAsia"/>
          <w:sz w:val="22"/>
          <w:lang w:val="en-US"/>
        </w:rPr>
        <w:t>and thus collision between DG and CG PUSCH with different priorities is not supported in Rel-16</w:t>
      </w:r>
      <w:r>
        <w:rPr>
          <w:rFonts w:eastAsiaTheme="minorEastAsia" w:hint="eastAsia"/>
          <w:sz w:val="22"/>
          <w:lang w:val="en-US"/>
        </w:rPr>
        <w:t>:</w:t>
      </w:r>
    </w:p>
    <w:tbl>
      <w:tblPr>
        <w:tblStyle w:val="afc"/>
        <w:tblW w:w="0" w:type="auto"/>
        <w:tblLook w:val="04A0" w:firstRow="1" w:lastRow="0" w:firstColumn="1" w:lastColumn="0" w:noHBand="0" w:noVBand="1"/>
      </w:tblPr>
      <w:tblGrid>
        <w:gridCol w:w="9962"/>
      </w:tblGrid>
      <w:tr w:rsidR="00BB7833" w:rsidRPr="004C6777" w14:paraId="0DEA0A40" w14:textId="77777777" w:rsidTr="004C6777">
        <w:tc>
          <w:tcPr>
            <w:tcW w:w="9962" w:type="dxa"/>
          </w:tcPr>
          <w:p w14:paraId="59E98D8E" w14:textId="77777777" w:rsidR="004C6777" w:rsidRPr="004C6777" w:rsidRDefault="004C6777" w:rsidP="004C6777">
            <w:pPr>
              <w:contextualSpacing/>
              <w:rPr>
                <w:rStyle w:val="aff1"/>
                <w:rFonts w:eastAsia="Batang"/>
                <w:sz w:val="22"/>
              </w:rPr>
            </w:pPr>
            <w:r w:rsidRPr="004C6777">
              <w:rPr>
                <w:rStyle w:val="aff1"/>
                <w:sz w:val="22"/>
              </w:rPr>
              <w:t>Conclusion</w:t>
            </w:r>
          </w:p>
          <w:p w14:paraId="6FE85C5F" w14:textId="77777777" w:rsidR="004C6777" w:rsidRPr="004C6777" w:rsidRDefault="004C6777" w:rsidP="004C6777">
            <w:pPr>
              <w:contextualSpacing/>
              <w:rPr>
                <w:rStyle w:val="aff1"/>
                <w:b w:val="0"/>
                <w:bCs w:val="0"/>
                <w:sz w:val="22"/>
              </w:rPr>
            </w:pPr>
            <w:r w:rsidRPr="004C6777">
              <w:rPr>
                <w:rStyle w:val="aff1"/>
                <w:b w:val="0"/>
                <w:bCs w:val="0"/>
                <w:sz w:val="22"/>
              </w:rPr>
              <w:t>There is no consensus in RAN1 for the support of the following</w:t>
            </w:r>
          </w:p>
          <w:p w14:paraId="402C95E8" w14:textId="77777777" w:rsidR="004C6777" w:rsidRPr="004C6777" w:rsidRDefault="004C6777" w:rsidP="00FD333C">
            <w:pPr>
              <w:numPr>
                <w:ilvl w:val="0"/>
                <w:numId w:val="12"/>
              </w:numPr>
              <w:contextualSpacing/>
              <w:rPr>
                <w:b/>
                <w:bCs/>
                <w:sz w:val="22"/>
              </w:rPr>
            </w:pPr>
            <w:r w:rsidRPr="004C6777">
              <w:rPr>
                <w:rFonts w:cs="Times"/>
                <w:sz w:val="22"/>
              </w:rPr>
              <w:t>high priority DG cancel the transmission of low priority CG in the physical layer</w:t>
            </w:r>
          </w:p>
          <w:p w14:paraId="097FC69E" w14:textId="77777777" w:rsidR="004C6777" w:rsidRPr="004C6777" w:rsidRDefault="004C6777" w:rsidP="00FD333C">
            <w:pPr>
              <w:numPr>
                <w:ilvl w:val="0"/>
                <w:numId w:val="12"/>
              </w:numPr>
              <w:contextualSpacing/>
              <w:rPr>
                <w:b/>
                <w:bCs/>
                <w:sz w:val="22"/>
              </w:rPr>
            </w:pPr>
            <w:r w:rsidRPr="004C6777">
              <w:rPr>
                <w:sz w:val="22"/>
              </w:rPr>
              <w:t>high priority CG cancel the transmission of low priority DG in the physical layer</w:t>
            </w:r>
          </w:p>
          <w:p w14:paraId="5BEC28E7" w14:textId="70EBC612" w:rsidR="00DA6936" w:rsidRPr="004C6777" w:rsidRDefault="004C6777" w:rsidP="004C6777">
            <w:pPr>
              <w:contextualSpacing/>
              <w:rPr>
                <w:b/>
                <w:bCs/>
                <w:sz w:val="22"/>
              </w:rPr>
            </w:pPr>
            <w:r w:rsidRPr="004C6777">
              <w:rPr>
                <w:rStyle w:val="aff1"/>
                <w:b w:val="0"/>
                <w:bCs w:val="0"/>
                <w:sz w:val="22"/>
              </w:rPr>
              <w:t>No further discussion for Rel-16.</w:t>
            </w:r>
          </w:p>
        </w:tc>
      </w:tr>
    </w:tbl>
    <w:p w14:paraId="02CAE848" w14:textId="77777777" w:rsidR="004C6777" w:rsidRDefault="004C6777" w:rsidP="004C6777">
      <w:pPr>
        <w:spacing w:afterLines="50" w:after="120"/>
        <w:jc w:val="both"/>
        <w:rPr>
          <w:rFonts w:eastAsiaTheme="minorEastAsia"/>
          <w:sz w:val="22"/>
          <w:lang w:val="en-US"/>
        </w:rPr>
      </w:pPr>
    </w:p>
    <w:p w14:paraId="449C585D" w14:textId="5A121560" w:rsidR="004C6777" w:rsidRDefault="004C6777" w:rsidP="004C6777">
      <w:pPr>
        <w:spacing w:afterLines="50" w:after="120"/>
        <w:jc w:val="both"/>
        <w:rPr>
          <w:rFonts w:eastAsiaTheme="minorEastAsia"/>
          <w:sz w:val="22"/>
          <w:lang w:val="en-US"/>
        </w:rPr>
      </w:pPr>
      <w:r>
        <w:rPr>
          <w:rFonts w:eastAsiaTheme="minorEastAsia" w:hint="eastAsia"/>
          <w:sz w:val="22"/>
          <w:lang w:val="en-US"/>
        </w:rPr>
        <w:t>However, it is beneficial to support the collision case</w:t>
      </w:r>
      <w:r>
        <w:rPr>
          <w:rFonts w:eastAsiaTheme="minorEastAsia"/>
          <w:sz w:val="22"/>
          <w:lang w:val="en-US"/>
        </w:rPr>
        <w:t xml:space="preserve"> including 1) h</w:t>
      </w:r>
      <w:r w:rsidRPr="004C6777">
        <w:rPr>
          <w:rFonts w:eastAsiaTheme="minorEastAsia"/>
          <w:sz w:val="22"/>
          <w:lang w:val="en-US"/>
        </w:rPr>
        <w:t>igh priority DG cancels the transmission of low priority CG</w:t>
      </w:r>
      <w:r>
        <w:rPr>
          <w:rFonts w:eastAsiaTheme="minorEastAsia"/>
          <w:sz w:val="22"/>
          <w:lang w:val="en-US"/>
        </w:rPr>
        <w:t>, and 2) h</w:t>
      </w:r>
      <w:r w:rsidRPr="004C6777">
        <w:rPr>
          <w:rFonts w:eastAsiaTheme="minorEastAsia"/>
          <w:sz w:val="22"/>
          <w:lang w:val="en-US"/>
        </w:rPr>
        <w:t>igh priority CG cancels the transmission of low priority DG</w:t>
      </w:r>
      <w:r>
        <w:rPr>
          <w:rFonts w:eastAsiaTheme="minorEastAsia"/>
          <w:sz w:val="22"/>
          <w:lang w:val="en-US"/>
        </w:rPr>
        <w:t>. For the 1</w:t>
      </w:r>
      <w:r w:rsidRPr="004C6777">
        <w:rPr>
          <w:rFonts w:eastAsiaTheme="minorEastAsia"/>
          <w:sz w:val="22"/>
          <w:vertAlign w:val="superscript"/>
          <w:lang w:val="en-US"/>
        </w:rPr>
        <w:t>st</w:t>
      </w:r>
      <w:r>
        <w:rPr>
          <w:rFonts w:eastAsiaTheme="minorEastAsia"/>
          <w:sz w:val="22"/>
          <w:lang w:val="en-US"/>
        </w:rPr>
        <w:t xml:space="preserve"> case, it is natural that high priority DG can cancel the transmission of low priority CG since in Rel-15, DG can override CG transmission. Regarding the 2</w:t>
      </w:r>
      <w:r w:rsidRPr="004C6777">
        <w:rPr>
          <w:rFonts w:eastAsiaTheme="minorEastAsia"/>
          <w:sz w:val="22"/>
          <w:vertAlign w:val="superscript"/>
          <w:lang w:val="en-US"/>
        </w:rPr>
        <w:t>nd</w:t>
      </w:r>
      <w:r>
        <w:rPr>
          <w:rFonts w:eastAsiaTheme="minorEastAsia"/>
          <w:sz w:val="22"/>
          <w:lang w:val="en-US"/>
        </w:rPr>
        <w:t xml:space="preserve"> case, it is useful that CG configured with short periodicity with high priority can cancel the transmission of low priority DG in order to reduce the transmission delay for URLLC traffic.</w:t>
      </w:r>
    </w:p>
    <w:p w14:paraId="17A3064F" w14:textId="25F1B1FC" w:rsidR="004C6777" w:rsidRDefault="004C6777" w:rsidP="004C6777">
      <w:pPr>
        <w:spacing w:afterLines="50" w:after="120"/>
        <w:jc w:val="both"/>
        <w:rPr>
          <w:rFonts w:eastAsiaTheme="minorEastAsia"/>
          <w:sz w:val="22"/>
          <w:lang w:val="en-US"/>
        </w:rPr>
      </w:pPr>
      <w:r>
        <w:rPr>
          <w:rFonts w:eastAsiaTheme="minorEastAsia"/>
          <w:sz w:val="22"/>
          <w:lang w:val="en-US"/>
        </w:rPr>
        <w:t xml:space="preserve">As a result of the discussions in </w:t>
      </w:r>
      <w:r w:rsidRPr="004C6777">
        <w:rPr>
          <w:rFonts w:eastAsiaTheme="minorEastAsia"/>
          <w:sz w:val="22"/>
          <w:lang w:val="en-US"/>
        </w:rPr>
        <w:t>[101-e-NR-L1enh-URLLC-eCG-01]</w:t>
      </w:r>
      <w:r>
        <w:rPr>
          <w:rFonts w:eastAsiaTheme="minorEastAsia"/>
          <w:sz w:val="22"/>
          <w:lang w:val="en-US"/>
        </w:rPr>
        <w:t xml:space="preserve"> at RAN1#101-e, Proposal 3 and 2 are made for the 1</w:t>
      </w:r>
      <w:r w:rsidRPr="004C6777">
        <w:rPr>
          <w:rFonts w:eastAsiaTheme="minorEastAsia"/>
          <w:sz w:val="22"/>
          <w:vertAlign w:val="superscript"/>
          <w:lang w:val="en-US"/>
        </w:rPr>
        <w:t>st</w:t>
      </w:r>
      <w:r>
        <w:rPr>
          <w:rFonts w:eastAsiaTheme="minorEastAsia"/>
          <w:sz w:val="22"/>
          <w:lang w:val="en-US"/>
        </w:rPr>
        <w:t xml:space="preserve"> case and the 2</w:t>
      </w:r>
      <w:r w:rsidRPr="004C6777">
        <w:rPr>
          <w:rFonts w:eastAsiaTheme="minorEastAsia"/>
          <w:sz w:val="22"/>
          <w:vertAlign w:val="superscript"/>
          <w:lang w:val="en-US"/>
        </w:rPr>
        <w:t>nd</w:t>
      </w:r>
      <w:r>
        <w:rPr>
          <w:rFonts w:eastAsiaTheme="minorEastAsia"/>
          <w:sz w:val="22"/>
          <w:lang w:val="en-US"/>
        </w:rPr>
        <w:t xml:space="preserve"> case, respectively.</w:t>
      </w:r>
    </w:p>
    <w:tbl>
      <w:tblPr>
        <w:tblStyle w:val="afc"/>
        <w:tblW w:w="0" w:type="auto"/>
        <w:tblLook w:val="04A0" w:firstRow="1" w:lastRow="0" w:firstColumn="1" w:lastColumn="0" w:noHBand="0" w:noVBand="1"/>
      </w:tblPr>
      <w:tblGrid>
        <w:gridCol w:w="9962"/>
      </w:tblGrid>
      <w:tr w:rsidR="004C6777" w:rsidRPr="004C6777" w14:paraId="7011234F" w14:textId="77777777" w:rsidTr="00AC5126">
        <w:tc>
          <w:tcPr>
            <w:tcW w:w="9962" w:type="dxa"/>
          </w:tcPr>
          <w:p w14:paraId="4E20942D" w14:textId="77777777" w:rsidR="004C6777" w:rsidRPr="004C6777" w:rsidRDefault="004C6777" w:rsidP="004C6777">
            <w:pPr>
              <w:spacing w:after="0"/>
              <w:contextualSpacing/>
              <w:rPr>
                <w:rFonts w:eastAsia="SimSun"/>
                <w:lang w:val="en-US" w:eastAsia="zh-CN"/>
              </w:rPr>
            </w:pPr>
            <w:r w:rsidRPr="004C6777">
              <w:rPr>
                <w:rStyle w:val="aff1"/>
                <w:rFonts w:hint="eastAsia"/>
                <w:sz w:val="22"/>
                <w:szCs w:val="22"/>
              </w:rPr>
              <w:t>Proposal 2:</w:t>
            </w:r>
            <w:r w:rsidRPr="004C6777">
              <w:rPr>
                <w:rStyle w:val="apple-converted-space"/>
                <w:bCs/>
                <w:sz w:val="22"/>
                <w:szCs w:val="22"/>
              </w:rPr>
              <w:t> </w:t>
            </w:r>
          </w:p>
          <w:p w14:paraId="52E157B1" w14:textId="77777777" w:rsidR="004C6777" w:rsidRPr="004C6777" w:rsidRDefault="004C6777" w:rsidP="00FD333C">
            <w:pPr>
              <w:pStyle w:val="afe"/>
              <w:numPr>
                <w:ilvl w:val="0"/>
                <w:numId w:val="13"/>
              </w:numPr>
              <w:spacing w:line="259" w:lineRule="auto"/>
              <w:ind w:leftChars="0"/>
              <w:contextualSpacing/>
              <w:jc w:val="both"/>
              <w:rPr>
                <w:rFonts w:eastAsia="SimSun"/>
                <w:sz w:val="22"/>
                <w:szCs w:val="22"/>
                <w:lang w:val="en-US" w:eastAsia="zh-CN"/>
              </w:rPr>
            </w:pPr>
            <w:r w:rsidRPr="004C6777">
              <w:rPr>
                <w:rFonts w:eastAsia="SimSun"/>
                <w:sz w:val="22"/>
                <w:szCs w:val="22"/>
                <w:lang w:val="en-US" w:eastAsia="zh-CN"/>
              </w:rPr>
              <w:t>For collision handling between high priority CG and low priority DG, down-select following options.</w:t>
            </w:r>
          </w:p>
          <w:p w14:paraId="29EDF6DF" w14:textId="77777777" w:rsidR="004C6777" w:rsidRPr="004C6777" w:rsidRDefault="004C6777" w:rsidP="00FD333C">
            <w:pPr>
              <w:pStyle w:val="afe"/>
              <w:numPr>
                <w:ilvl w:val="1"/>
                <w:numId w:val="14"/>
              </w:numPr>
              <w:spacing w:line="259" w:lineRule="auto"/>
              <w:ind w:leftChars="0"/>
              <w:contextualSpacing/>
              <w:jc w:val="both"/>
              <w:rPr>
                <w:rFonts w:eastAsia="SimSun"/>
                <w:sz w:val="22"/>
                <w:szCs w:val="22"/>
                <w:lang w:val="en-US" w:eastAsia="zh-CN"/>
              </w:rPr>
            </w:pPr>
            <w:r w:rsidRPr="004C6777">
              <w:rPr>
                <w:rFonts w:eastAsia="SimSun"/>
                <w:sz w:val="22"/>
                <w:szCs w:val="22"/>
                <w:lang w:val="en-US" w:eastAsia="zh-CN"/>
              </w:rPr>
              <w:t>Option 1: define a UE capability for collision handling between the CG and DG with different priorities in PHY layer.</w:t>
            </w:r>
          </w:p>
          <w:p w14:paraId="29248D20" w14:textId="77777777" w:rsidR="004C6777" w:rsidRPr="004C6777" w:rsidRDefault="004C6777" w:rsidP="00FD333C">
            <w:pPr>
              <w:pStyle w:val="afe"/>
              <w:numPr>
                <w:ilvl w:val="2"/>
                <w:numId w:val="14"/>
              </w:numPr>
              <w:spacing w:line="259" w:lineRule="auto"/>
              <w:ind w:leftChars="0"/>
              <w:contextualSpacing/>
              <w:jc w:val="both"/>
              <w:rPr>
                <w:rFonts w:eastAsia="SimSun"/>
                <w:sz w:val="22"/>
                <w:szCs w:val="22"/>
                <w:lang w:val="en-US" w:eastAsia="zh-CN"/>
              </w:rPr>
            </w:pPr>
            <w:r w:rsidRPr="004C6777">
              <w:rPr>
                <w:rFonts w:eastAsia="SimSun"/>
                <w:sz w:val="22"/>
                <w:szCs w:val="22"/>
                <w:lang w:val="en-US" w:eastAsia="zh-CN"/>
              </w:rPr>
              <w:t>If UE supports the capability, PHY layer can make the prioritization so that the UE is expected to transmit the PUSCH corresponding to the configured grant, and cancel the PUSCH transmission scheduled by the PDCCH at latest starting at the first symbol of the PUSCH corresponding to the configured grant.</w:t>
            </w:r>
          </w:p>
          <w:p w14:paraId="7A46BC5E" w14:textId="77777777" w:rsidR="004C6777" w:rsidRPr="004C6777" w:rsidRDefault="004C6777" w:rsidP="00FD333C">
            <w:pPr>
              <w:pStyle w:val="afe"/>
              <w:numPr>
                <w:ilvl w:val="2"/>
                <w:numId w:val="14"/>
              </w:numPr>
              <w:spacing w:line="259" w:lineRule="auto"/>
              <w:ind w:leftChars="0"/>
              <w:contextualSpacing/>
              <w:jc w:val="both"/>
              <w:rPr>
                <w:rFonts w:eastAsia="SimSun"/>
                <w:sz w:val="22"/>
                <w:szCs w:val="22"/>
                <w:lang w:val="en-US" w:eastAsia="zh-CN"/>
              </w:rPr>
            </w:pPr>
            <w:r w:rsidRPr="004C6777">
              <w:rPr>
                <w:rFonts w:eastAsia="SimSun"/>
                <w:sz w:val="22"/>
                <w:szCs w:val="22"/>
                <w:lang w:val="en-US" w:eastAsia="zh-CN"/>
              </w:rPr>
              <w:lastRenderedPageBreak/>
              <w:t>Otherwise, MAC layer should make the prioritization so that only one MAC PDU is delivered to PHY layer.</w:t>
            </w:r>
          </w:p>
          <w:p w14:paraId="7859DF21" w14:textId="77777777" w:rsidR="004C6777" w:rsidRPr="004C6777" w:rsidRDefault="004C6777" w:rsidP="00FD333C">
            <w:pPr>
              <w:pStyle w:val="afe"/>
              <w:numPr>
                <w:ilvl w:val="1"/>
                <w:numId w:val="14"/>
              </w:numPr>
              <w:spacing w:line="259" w:lineRule="auto"/>
              <w:ind w:leftChars="0"/>
              <w:contextualSpacing/>
              <w:jc w:val="both"/>
              <w:rPr>
                <w:rFonts w:eastAsia="SimSun"/>
                <w:sz w:val="22"/>
                <w:szCs w:val="22"/>
                <w:lang w:val="en-US" w:eastAsia="zh-CN"/>
              </w:rPr>
            </w:pPr>
            <w:r w:rsidRPr="004C6777">
              <w:rPr>
                <w:rFonts w:eastAsia="SimSun"/>
                <w:sz w:val="22"/>
                <w:szCs w:val="22"/>
                <w:lang w:val="en-US" w:eastAsia="zh-CN"/>
              </w:rPr>
              <w:t>Option 2: re-use Rel.15 timeline, MAC layer should make the prioritization so that only one MAC PDU (e.g. the one with higher priority) is delivered to PHY layer. </w:t>
            </w:r>
          </w:p>
          <w:p w14:paraId="3A9E96BD" w14:textId="4B97A39E" w:rsidR="004C6777" w:rsidRPr="004C6777" w:rsidRDefault="004C6777" w:rsidP="00FD333C">
            <w:pPr>
              <w:pStyle w:val="afe"/>
              <w:numPr>
                <w:ilvl w:val="1"/>
                <w:numId w:val="14"/>
              </w:numPr>
              <w:spacing w:line="259" w:lineRule="auto"/>
              <w:ind w:leftChars="0"/>
              <w:contextualSpacing/>
              <w:jc w:val="both"/>
              <w:rPr>
                <w:rFonts w:eastAsia="SimSun"/>
                <w:sz w:val="22"/>
                <w:szCs w:val="22"/>
                <w:lang w:val="en-US" w:eastAsia="zh-CN"/>
              </w:rPr>
            </w:pPr>
            <w:r w:rsidRPr="004C6777">
              <w:rPr>
                <w:rFonts w:eastAsia="SimSun"/>
                <w:sz w:val="22"/>
                <w:szCs w:val="22"/>
                <w:lang w:val="en-US" w:eastAsia="zh-CN"/>
              </w:rPr>
              <w:t xml:space="preserve">Option 3: 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 </w:t>
            </w:r>
          </w:p>
          <w:p w14:paraId="2470CE18" w14:textId="77777777" w:rsidR="004C6777" w:rsidRDefault="004C6777" w:rsidP="00FD333C">
            <w:pPr>
              <w:pStyle w:val="afe"/>
              <w:numPr>
                <w:ilvl w:val="1"/>
                <w:numId w:val="14"/>
              </w:numPr>
              <w:spacing w:line="259" w:lineRule="auto"/>
              <w:ind w:leftChars="0"/>
              <w:contextualSpacing/>
              <w:jc w:val="both"/>
              <w:rPr>
                <w:rFonts w:eastAsia="SimSun"/>
                <w:sz w:val="22"/>
                <w:szCs w:val="22"/>
                <w:lang w:val="en-US" w:eastAsia="zh-CN"/>
              </w:rPr>
            </w:pPr>
            <w:r w:rsidRPr="004C6777">
              <w:rPr>
                <w:rFonts w:eastAsia="SimSun"/>
                <w:sz w:val="22"/>
                <w:szCs w:val="22"/>
                <w:lang w:val="en-US" w:eastAsia="zh-CN"/>
              </w:rPr>
              <w:t>No PHY collision handling necessary if MAC does not generate a PDU for the CG.</w:t>
            </w:r>
          </w:p>
          <w:p w14:paraId="579E5E86" w14:textId="2B88B38E" w:rsidR="004C6777" w:rsidRPr="004C6777" w:rsidRDefault="004C6777" w:rsidP="00FD333C">
            <w:pPr>
              <w:pStyle w:val="afe"/>
              <w:numPr>
                <w:ilvl w:val="1"/>
                <w:numId w:val="14"/>
              </w:numPr>
              <w:spacing w:line="259" w:lineRule="auto"/>
              <w:ind w:leftChars="0"/>
              <w:contextualSpacing/>
              <w:jc w:val="both"/>
              <w:rPr>
                <w:rFonts w:eastAsia="SimSun"/>
                <w:sz w:val="22"/>
                <w:szCs w:val="22"/>
                <w:lang w:val="en-US" w:eastAsia="zh-CN"/>
              </w:rPr>
            </w:pPr>
            <w:r w:rsidRPr="004C6777">
              <w:rPr>
                <w:rFonts w:eastAsia="SimSun"/>
                <w:sz w:val="22"/>
                <w:szCs w:val="22"/>
                <w:lang w:val="en-US" w:eastAsia="zh-CN"/>
              </w:rPr>
              <w:t>PHY does not expect MAC to generate a PDU for a later, lower-priority, CG PUSCH, which overlaps with an earlier, higher-priority, DG PUSCH.</w:t>
            </w:r>
          </w:p>
          <w:p w14:paraId="18D1F82E" w14:textId="1C0D5464" w:rsidR="004C6777" w:rsidRPr="004C6777" w:rsidRDefault="004C6777" w:rsidP="004C6777">
            <w:pPr>
              <w:spacing w:after="0"/>
              <w:rPr>
                <w:rStyle w:val="aff1"/>
                <w:sz w:val="22"/>
                <w:szCs w:val="22"/>
              </w:rPr>
            </w:pPr>
            <w:r w:rsidRPr="004C6777">
              <w:rPr>
                <w:rStyle w:val="aff1"/>
                <w:rFonts w:hint="eastAsia"/>
                <w:sz w:val="22"/>
                <w:szCs w:val="22"/>
              </w:rPr>
              <w:t>P</w:t>
            </w:r>
            <w:r w:rsidRPr="004C6777">
              <w:rPr>
                <w:rStyle w:val="aff1"/>
                <w:sz w:val="22"/>
                <w:szCs w:val="22"/>
              </w:rPr>
              <w:t xml:space="preserve">roposal 3: </w:t>
            </w:r>
          </w:p>
          <w:p w14:paraId="4A2AC17F" w14:textId="77777777" w:rsidR="004C6777" w:rsidRPr="004C6777" w:rsidRDefault="004C6777" w:rsidP="00FD333C">
            <w:pPr>
              <w:pStyle w:val="afe"/>
              <w:numPr>
                <w:ilvl w:val="0"/>
                <w:numId w:val="13"/>
              </w:numPr>
              <w:spacing w:line="259" w:lineRule="auto"/>
              <w:ind w:leftChars="0"/>
              <w:contextualSpacing/>
              <w:jc w:val="both"/>
              <w:rPr>
                <w:rFonts w:eastAsia="SimSun"/>
                <w:sz w:val="22"/>
                <w:szCs w:val="22"/>
                <w:lang w:val="en-US" w:eastAsia="zh-CN"/>
              </w:rPr>
            </w:pPr>
            <w:r w:rsidRPr="004C6777">
              <w:rPr>
                <w:rFonts w:eastAsia="SimSun"/>
                <w:sz w:val="22"/>
                <w:szCs w:val="22"/>
                <w:lang w:val="en-US" w:eastAsia="zh-CN"/>
              </w:rPr>
              <w:t>For collision handling between high priority DG and low priority CG, down-select following options:</w:t>
            </w:r>
          </w:p>
          <w:p w14:paraId="654DF53C" w14:textId="77777777" w:rsidR="004C6777" w:rsidRPr="004C6777" w:rsidRDefault="004C6777" w:rsidP="00FD333C">
            <w:pPr>
              <w:pStyle w:val="afe"/>
              <w:numPr>
                <w:ilvl w:val="1"/>
                <w:numId w:val="14"/>
              </w:numPr>
              <w:spacing w:line="259" w:lineRule="auto"/>
              <w:ind w:leftChars="0"/>
              <w:contextualSpacing/>
              <w:jc w:val="both"/>
              <w:rPr>
                <w:rFonts w:eastAsia="SimSun"/>
                <w:sz w:val="22"/>
                <w:szCs w:val="22"/>
                <w:lang w:val="en-US" w:eastAsia="zh-CN"/>
              </w:rPr>
            </w:pPr>
            <w:r w:rsidRPr="004C6777">
              <w:rPr>
                <w:rFonts w:eastAsia="SimSun"/>
                <w:sz w:val="22"/>
                <w:szCs w:val="22"/>
                <w:lang w:val="en-US" w:eastAsia="zh-CN"/>
              </w:rPr>
              <w:t>Option 1: Define a UE capability for collision handling between the CG and DG with different priorities in PHY layer.</w:t>
            </w:r>
          </w:p>
          <w:p w14:paraId="7AC5DF4D" w14:textId="77777777" w:rsidR="004C6777" w:rsidRPr="004C6777" w:rsidRDefault="004C6777" w:rsidP="00FD333C">
            <w:pPr>
              <w:pStyle w:val="afe"/>
              <w:numPr>
                <w:ilvl w:val="2"/>
                <w:numId w:val="14"/>
              </w:numPr>
              <w:spacing w:line="259" w:lineRule="auto"/>
              <w:ind w:leftChars="0"/>
              <w:contextualSpacing/>
              <w:jc w:val="both"/>
              <w:rPr>
                <w:rFonts w:eastAsia="SimSun"/>
                <w:sz w:val="22"/>
                <w:szCs w:val="22"/>
                <w:lang w:val="en-US" w:eastAsia="zh-CN"/>
              </w:rPr>
            </w:pPr>
            <w:r w:rsidRPr="004C6777">
              <w:rPr>
                <w:rFonts w:eastAsia="SimSun"/>
                <w:sz w:val="22"/>
                <w:szCs w:val="22"/>
                <w:lang w:val="en-US" w:eastAsia="zh-CN"/>
              </w:rPr>
              <w:t>If a UE supports the capability, the UE is expected to cancel the overlapping low priority CG by the first overlapping symbol at the latest. Further, a UE expects that the first [overlapping] symbol of the high priority DG is not earlier than Tproc,2+d1 after the last symbol of the PDCCH with the DCI format scheduling the high priority DG.</w:t>
            </w:r>
          </w:p>
          <w:p w14:paraId="14148B61" w14:textId="77777777" w:rsidR="004C6777" w:rsidRPr="004C6777" w:rsidRDefault="004C6777" w:rsidP="00FD333C">
            <w:pPr>
              <w:pStyle w:val="afe"/>
              <w:numPr>
                <w:ilvl w:val="2"/>
                <w:numId w:val="14"/>
              </w:numPr>
              <w:spacing w:line="259" w:lineRule="auto"/>
              <w:ind w:leftChars="0"/>
              <w:contextualSpacing/>
              <w:jc w:val="both"/>
              <w:rPr>
                <w:rFonts w:eastAsia="SimSun"/>
                <w:sz w:val="22"/>
                <w:szCs w:val="22"/>
                <w:lang w:val="en-US" w:eastAsia="zh-CN"/>
              </w:rPr>
            </w:pPr>
            <w:r w:rsidRPr="004C6777">
              <w:rPr>
                <w:rFonts w:eastAsia="SimSun"/>
                <w:sz w:val="22"/>
                <w:szCs w:val="22"/>
                <w:lang w:val="en-US" w:eastAsia="zh-CN"/>
              </w:rPr>
              <w:t>Otherwise, the UE can only cancel the entire PUSCH transmission corresponding to the configured grant starting in a symbol </w:t>
            </w:r>
            <w:r w:rsidRPr="004C6777">
              <w:rPr>
                <w:rFonts w:ascii="Cambria Math" w:eastAsia="SimSun" w:hAnsi="Cambria Math" w:cs="Cambria Math"/>
                <w:sz w:val="22"/>
                <w:szCs w:val="22"/>
                <w:lang w:val="en-US" w:eastAsia="zh-CN"/>
              </w:rPr>
              <w:t>𝑗</w:t>
            </w:r>
            <w:r w:rsidRPr="004C6777">
              <w:rPr>
                <w:rFonts w:eastAsia="SimSun"/>
                <w:sz w:val="22"/>
                <w:szCs w:val="22"/>
                <w:lang w:val="en-US" w:eastAsia="zh-CN"/>
              </w:rPr>
              <w:t>, if the end of symbol </w:t>
            </w:r>
            <w:r w:rsidRPr="004C6777">
              <w:rPr>
                <w:rFonts w:ascii="Cambria Math" w:eastAsia="SimSun" w:hAnsi="Cambria Math" w:cs="Cambria Math"/>
                <w:sz w:val="22"/>
                <w:szCs w:val="22"/>
                <w:lang w:val="en-US" w:eastAsia="zh-CN"/>
              </w:rPr>
              <w:t>𝑖</w:t>
            </w:r>
            <w:r w:rsidRPr="004C6777">
              <w:rPr>
                <w:rFonts w:eastAsia="SimSun"/>
                <w:sz w:val="22"/>
                <w:szCs w:val="22"/>
                <w:lang w:val="en-US" w:eastAsia="zh-CN"/>
              </w:rPr>
              <w:t> for PDCCH scheduling the PUSCH is at least </w:t>
            </w:r>
            <w:r w:rsidRPr="004C6777">
              <w:rPr>
                <w:rFonts w:ascii="Cambria Math" w:eastAsia="SimSun" w:hAnsi="Cambria Math" w:cs="Cambria Math"/>
                <w:sz w:val="22"/>
                <w:szCs w:val="22"/>
                <w:lang w:val="en-US" w:eastAsia="zh-CN"/>
              </w:rPr>
              <w:t>𝑁</w:t>
            </w:r>
            <w:r w:rsidRPr="004C6777">
              <w:rPr>
                <w:rFonts w:eastAsia="SimSun"/>
                <w:sz w:val="22"/>
                <w:szCs w:val="22"/>
                <w:lang w:val="en-US" w:eastAsia="zh-CN"/>
              </w:rPr>
              <w:t>2 symbols before the beginning of symbol </w:t>
            </w:r>
            <w:r w:rsidRPr="004C6777">
              <w:rPr>
                <w:rFonts w:ascii="Cambria Math" w:eastAsia="SimSun" w:hAnsi="Cambria Math" w:cs="Cambria Math"/>
                <w:sz w:val="22"/>
                <w:szCs w:val="22"/>
                <w:lang w:val="en-US" w:eastAsia="zh-CN"/>
              </w:rPr>
              <w:t>𝑗</w:t>
            </w:r>
            <w:r w:rsidRPr="004C6777">
              <w:rPr>
                <w:rFonts w:eastAsia="SimSun"/>
                <w:sz w:val="22"/>
                <w:szCs w:val="22"/>
                <w:lang w:val="en-US" w:eastAsia="zh-CN"/>
              </w:rPr>
              <w:t>. </w:t>
            </w:r>
          </w:p>
          <w:p w14:paraId="252D90B4" w14:textId="77777777" w:rsidR="004C6777" w:rsidRPr="004C6777" w:rsidRDefault="004C6777" w:rsidP="00FD333C">
            <w:pPr>
              <w:pStyle w:val="afe"/>
              <w:numPr>
                <w:ilvl w:val="1"/>
                <w:numId w:val="14"/>
              </w:numPr>
              <w:spacing w:line="259" w:lineRule="auto"/>
              <w:ind w:leftChars="0"/>
              <w:contextualSpacing/>
              <w:jc w:val="both"/>
              <w:rPr>
                <w:rFonts w:eastAsia="SimSun"/>
                <w:sz w:val="22"/>
                <w:szCs w:val="22"/>
                <w:lang w:val="en-US" w:eastAsia="zh-CN"/>
              </w:rPr>
            </w:pPr>
            <w:r w:rsidRPr="004C6777">
              <w:rPr>
                <w:rFonts w:eastAsia="SimSun"/>
                <w:sz w:val="22"/>
                <w:szCs w:val="22"/>
                <w:lang w:val="en-US" w:eastAsia="zh-CN"/>
              </w:rPr>
              <w:t>Option 2: Rel.15 timeline is reused to support cancellation of the low priority CG PUSCH.</w:t>
            </w:r>
          </w:p>
          <w:p w14:paraId="22468A87" w14:textId="2CBB6EDE" w:rsidR="004C6777" w:rsidRPr="004C6777" w:rsidRDefault="004C6777" w:rsidP="00FD333C">
            <w:pPr>
              <w:pStyle w:val="afe"/>
              <w:numPr>
                <w:ilvl w:val="2"/>
                <w:numId w:val="14"/>
              </w:numPr>
              <w:spacing w:after="0" w:line="259" w:lineRule="auto"/>
              <w:ind w:leftChars="0"/>
              <w:contextualSpacing/>
              <w:jc w:val="both"/>
              <w:rPr>
                <w:rFonts w:eastAsia="SimSun"/>
                <w:sz w:val="22"/>
                <w:szCs w:val="22"/>
                <w:lang w:val="en-US" w:eastAsia="zh-CN"/>
              </w:rPr>
            </w:pPr>
            <w:r w:rsidRPr="004C6777">
              <w:rPr>
                <w:rFonts w:eastAsia="SimSun"/>
                <w:sz w:val="22"/>
                <w:szCs w:val="22"/>
                <w:lang w:val="en-US" w:eastAsia="zh-CN"/>
              </w:rPr>
              <w:t>A UE is not expected to be scheduled by a PDCCH ending in symbol </w:t>
            </w:r>
            <w:r w:rsidRPr="004C6777">
              <w:rPr>
                <w:rFonts w:eastAsia="SimSun"/>
                <w:i/>
                <w:iCs/>
                <w:sz w:val="22"/>
                <w:szCs w:val="22"/>
                <w:lang w:val="en-US" w:eastAsia="zh-CN"/>
              </w:rPr>
              <w:t>i</w:t>
            </w:r>
            <w:r w:rsidRPr="004C6777">
              <w:rPr>
                <w:rFonts w:eastAsia="SimSun"/>
                <w:sz w:val="22"/>
                <w:szCs w:val="22"/>
                <w:lang w:val="en-US" w:eastAsia="zh-CN"/>
              </w:rPr>
              <w:t> to transmit a high priority DG PUSCH on a given serving cell overlapping in time with a transmission occasion, where the UE is allowed to transmit a CG PUSCH with low priority, starting in a symbol </w:t>
            </w:r>
            <w:r w:rsidRPr="004C6777">
              <w:rPr>
                <w:rFonts w:eastAsia="SimSun"/>
                <w:i/>
                <w:iCs/>
                <w:sz w:val="22"/>
                <w:szCs w:val="22"/>
                <w:lang w:val="en-US" w:eastAsia="zh-CN"/>
              </w:rPr>
              <w:t>j</w:t>
            </w:r>
            <w:r w:rsidRPr="004C6777">
              <w:rPr>
                <w:rFonts w:eastAsia="SimSun"/>
                <w:sz w:val="22"/>
                <w:szCs w:val="22"/>
                <w:lang w:val="en-US" w:eastAsia="zh-CN"/>
              </w:rPr>
              <w:t> on the same serving cell if the end of symbol </w:t>
            </w:r>
            <w:r w:rsidRPr="004C6777">
              <w:rPr>
                <w:rFonts w:eastAsia="SimSun"/>
                <w:i/>
                <w:iCs/>
                <w:sz w:val="22"/>
                <w:szCs w:val="22"/>
                <w:lang w:val="en-US" w:eastAsia="zh-CN"/>
              </w:rPr>
              <w:t>i</w:t>
            </w:r>
            <w:r w:rsidRPr="004C6777">
              <w:rPr>
                <w:rFonts w:eastAsia="SimSun"/>
                <w:sz w:val="22"/>
                <w:szCs w:val="22"/>
                <w:lang w:val="en-US" w:eastAsia="zh-CN"/>
              </w:rPr>
              <w:t> is not at least </w:t>
            </w:r>
            <w:r w:rsidRPr="004C6777">
              <w:rPr>
                <w:rFonts w:eastAsia="SimSun"/>
                <w:i/>
                <w:iCs/>
                <w:sz w:val="22"/>
                <w:szCs w:val="22"/>
                <w:lang w:val="en-US" w:eastAsia="zh-CN"/>
              </w:rPr>
              <w:t>N2</w:t>
            </w:r>
            <w:r w:rsidRPr="004C6777">
              <w:rPr>
                <w:rFonts w:eastAsia="SimSun"/>
                <w:sz w:val="22"/>
                <w:szCs w:val="22"/>
                <w:lang w:val="en-US" w:eastAsia="zh-CN"/>
              </w:rPr>
              <w:t> symbols before the beginning of symbol </w:t>
            </w:r>
            <w:r w:rsidRPr="004C6777">
              <w:rPr>
                <w:rFonts w:eastAsia="SimSun"/>
                <w:i/>
                <w:iCs/>
                <w:sz w:val="22"/>
                <w:szCs w:val="22"/>
                <w:lang w:val="en-US" w:eastAsia="zh-CN"/>
              </w:rPr>
              <w:t>j</w:t>
            </w:r>
            <w:r w:rsidRPr="004C6777">
              <w:rPr>
                <w:rFonts w:eastAsia="SimSun"/>
                <w:sz w:val="22"/>
                <w:szCs w:val="22"/>
                <w:lang w:val="en-US" w:eastAsia="zh-CN"/>
              </w:rPr>
              <w:t>. </w:t>
            </w:r>
          </w:p>
          <w:p w14:paraId="073D1910" w14:textId="77777777" w:rsidR="004C6777" w:rsidRPr="004C6777" w:rsidRDefault="004C6777" w:rsidP="00FD333C">
            <w:pPr>
              <w:pStyle w:val="afe"/>
              <w:numPr>
                <w:ilvl w:val="1"/>
                <w:numId w:val="14"/>
              </w:numPr>
              <w:spacing w:line="259" w:lineRule="auto"/>
              <w:ind w:leftChars="0"/>
              <w:contextualSpacing/>
              <w:jc w:val="both"/>
              <w:rPr>
                <w:rFonts w:eastAsia="SimSun"/>
                <w:sz w:val="22"/>
                <w:szCs w:val="22"/>
                <w:lang w:val="en-US" w:eastAsia="zh-CN"/>
              </w:rPr>
            </w:pPr>
            <w:r w:rsidRPr="004C6777">
              <w:rPr>
                <w:rFonts w:eastAsia="SimSun"/>
                <w:sz w:val="22"/>
                <w:szCs w:val="22"/>
                <w:lang w:val="en-US" w:eastAsia="zh-CN"/>
              </w:rPr>
              <w:t>Option 3: 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 </w:t>
            </w:r>
          </w:p>
          <w:p w14:paraId="5D85C631" w14:textId="462E2604" w:rsidR="004C6777" w:rsidRPr="004C6777" w:rsidRDefault="004C6777" w:rsidP="00FD333C">
            <w:pPr>
              <w:pStyle w:val="afe"/>
              <w:numPr>
                <w:ilvl w:val="1"/>
                <w:numId w:val="14"/>
              </w:numPr>
              <w:spacing w:after="0" w:line="259" w:lineRule="auto"/>
              <w:ind w:leftChars="0"/>
              <w:contextualSpacing/>
              <w:jc w:val="both"/>
              <w:rPr>
                <w:rFonts w:eastAsia="SimSun"/>
                <w:sz w:val="22"/>
                <w:szCs w:val="22"/>
                <w:lang w:val="en-US" w:eastAsia="zh-CN"/>
              </w:rPr>
            </w:pPr>
            <w:r w:rsidRPr="004C6777">
              <w:rPr>
                <w:rFonts w:eastAsia="SimSun"/>
                <w:sz w:val="22"/>
                <w:szCs w:val="22"/>
                <w:lang w:val="en-US" w:eastAsia="zh-CN"/>
              </w:rPr>
              <w:t>No PHY collision handling necessary if MAC does not generate a PDU for the CG.</w:t>
            </w:r>
          </w:p>
        </w:tc>
      </w:tr>
    </w:tbl>
    <w:p w14:paraId="37725091" w14:textId="270922F1" w:rsidR="00424D77" w:rsidRDefault="00424D77" w:rsidP="004C6777">
      <w:pPr>
        <w:spacing w:afterLines="50" w:after="120"/>
        <w:jc w:val="both"/>
        <w:rPr>
          <w:rFonts w:eastAsiaTheme="minorEastAsia"/>
          <w:sz w:val="22"/>
        </w:rPr>
      </w:pPr>
    </w:p>
    <w:p w14:paraId="248E3C0A" w14:textId="55A76980" w:rsidR="00053F8B" w:rsidRDefault="00053F8B" w:rsidP="004C6777">
      <w:pPr>
        <w:spacing w:afterLines="50" w:after="120"/>
        <w:jc w:val="both"/>
        <w:rPr>
          <w:rFonts w:eastAsiaTheme="minorEastAsia"/>
          <w:sz w:val="22"/>
        </w:rPr>
      </w:pPr>
      <w:r>
        <w:rPr>
          <w:rFonts w:eastAsiaTheme="minorEastAsia" w:hint="eastAsia"/>
          <w:sz w:val="22"/>
        </w:rPr>
        <w:t xml:space="preserve">In the </w:t>
      </w:r>
      <w:r>
        <w:rPr>
          <w:rFonts w:eastAsiaTheme="minorEastAsia"/>
          <w:sz w:val="22"/>
        </w:rPr>
        <w:t>following</w:t>
      </w:r>
      <w:r>
        <w:rPr>
          <w:rFonts w:eastAsiaTheme="minorEastAsia" w:hint="eastAsia"/>
          <w:sz w:val="22"/>
        </w:rPr>
        <w:t>,</w:t>
      </w:r>
      <w:r>
        <w:rPr>
          <w:rFonts w:eastAsiaTheme="minorEastAsia"/>
          <w:sz w:val="22"/>
        </w:rPr>
        <w:t xml:space="preserve"> we share our views for the two cases separately.</w:t>
      </w:r>
    </w:p>
    <w:p w14:paraId="128737FB" w14:textId="77777777" w:rsidR="00053F8B" w:rsidRPr="004C6777" w:rsidRDefault="00053F8B" w:rsidP="004C6777">
      <w:pPr>
        <w:spacing w:afterLines="50" w:after="120"/>
        <w:jc w:val="both"/>
        <w:rPr>
          <w:rFonts w:eastAsiaTheme="minorEastAsia"/>
          <w:sz w:val="22"/>
        </w:rPr>
      </w:pPr>
    </w:p>
    <w:p w14:paraId="36DBAAB9" w14:textId="79748516" w:rsidR="004C6777" w:rsidRDefault="00053F8B" w:rsidP="004C6777">
      <w:pPr>
        <w:spacing w:afterLines="50" w:after="120"/>
        <w:jc w:val="both"/>
        <w:rPr>
          <w:rFonts w:eastAsiaTheme="minorEastAsia"/>
          <w:sz w:val="22"/>
          <w:u w:val="single"/>
          <w:lang w:val="en-US"/>
        </w:rPr>
      </w:pPr>
      <w:r w:rsidRPr="00053F8B">
        <w:rPr>
          <w:rFonts w:eastAsiaTheme="minorEastAsia" w:hint="eastAsia"/>
          <w:sz w:val="22"/>
          <w:u w:val="single"/>
          <w:lang w:val="en-US"/>
        </w:rPr>
        <w:t>1</w:t>
      </w:r>
      <w:r w:rsidRPr="00053F8B">
        <w:rPr>
          <w:rFonts w:eastAsiaTheme="minorEastAsia" w:hint="eastAsia"/>
          <w:sz w:val="22"/>
          <w:u w:val="single"/>
          <w:vertAlign w:val="superscript"/>
          <w:lang w:val="en-US"/>
        </w:rPr>
        <w:t>st</w:t>
      </w:r>
      <w:r w:rsidRPr="00053F8B">
        <w:rPr>
          <w:rFonts w:eastAsiaTheme="minorEastAsia" w:hint="eastAsia"/>
          <w:sz w:val="22"/>
          <w:u w:val="single"/>
          <w:lang w:val="en-US"/>
        </w:rPr>
        <w:t xml:space="preserve"> </w:t>
      </w:r>
      <w:r>
        <w:rPr>
          <w:rFonts w:eastAsiaTheme="minorEastAsia"/>
          <w:sz w:val="22"/>
          <w:u w:val="single"/>
          <w:lang w:val="en-US"/>
        </w:rPr>
        <w:t xml:space="preserve">case: </w:t>
      </w:r>
      <w:r w:rsidRPr="00053F8B">
        <w:rPr>
          <w:rFonts w:eastAsiaTheme="minorEastAsia"/>
          <w:sz w:val="22"/>
          <w:u w:val="single"/>
          <w:lang w:val="en-US"/>
        </w:rPr>
        <w:t xml:space="preserve">high priority DG cancels the </w:t>
      </w:r>
      <w:r>
        <w:rPr>
          <w:rFonts w:eastAsiaTheme="minorEastAsia"/>
          <w:sz w:val="22"/>
          <w:u w:val="single"/>
          <w:lang w:val="en-US"/>
        </w:rPr>
        <w:t>transmission of low priority CG</w:t>
      </w:r>
    </w:p>
    <w:p w14:paraId="062287FE" w14:textId="5F812CE1" w:rsidR="00053F8B" w:rsidRDefault="00034EAB" w:rsidP="004C6777">
      <w:pPr>
        <w:spacing w:afterLines="50" w:after="120"/>
        <w:jc w:val="both"/>
        <w:rPr>
          <w:rFonts w:eastAsiaTheme="minorEastAsia"/>
          <w:sz w:val="22"/>
          <w:lang w:val="en-US"/>
        </w:rPr>
      </w:pPr>
      <w:r>
        <w:rPr>
          <w:rFonts w:eastAsiaTheme="minorEastAsia"/>
          <w:sz w:val="22"/>
          <w:lang w:val="en-US"/>
        </w:rPr>
        <w:t>In order to down-select the options in Proposal 3, t</w:t>
      </w:r>
      <w:r w:rsidR="00442B02">
        <w:rPr>
          <w:rFonts w:eastAsiaTheme="minorEastAsia"/>
          <w:sz w:val="22"/>
          <w:lang w:val="en-US"/>
        </w:rPr>
        <w:t>h</w:t>
      </w:r>
      <w:r w:rsidR="00442B02">
        <w:rPr>
          <w:rFonts w:eastAsiaTheme="minorEastAsia" w:hint="eastAsia"/>
          <w:sz w:val="22"/>
          <w:lang w:val="en-US"/>
        </w:rPr>
        <w:t xml:space="preserve">e </w:t>
      </w:r>
      <w:r w:rsidR="00442B02">
        <w:rPr>
          <w:rFonts w:eastAsiaTheme="minorEastAsia"/>
          <w:sz w:val="22"/>
          <w:lang w:val="en-US"/>
        </w:rPr>
        <w:t xml:space="preserve">following four cases </w:t>
      </w:r>
      <w:r w:rsidR="00B30A1C">
        <w:rPr>
          <w:rFonts w:eastAsiaTheme="minorEastAsia"/>
          <w:sz w:val="22"/>
          <w:lang w:val="en-US"/>
        </w:rPr>
        <w:t xml:space="preserve">in Fig. 1 </w:t>
      </w:r>
      <w:r w:rsidR="00442B02">
        <w:rPr>
          <w:rFonts w:eastAsiaTheme="minorEastAsia"/>
          <w:sz w:val="22"/>
          <w:lang w:val="en-US"/>
        </w:rPr>
        <w:t>can be considered for the high priority DG (H-DG) vs. low priority CG (L-CG) case.</w:t>
      </w:r>
    </w:p>
    <w:p w14:paraId="34DFFE2B" w14:textId="7000251A" w:rsidR="00442B02" w:rsidRDefault="00442B02" w:rsidP="00FD333C">
      <w:pPr>
        <w:pStyle w:val="afe"/>
        <w:numPr>
          <w:ilvl w:val="0"/>
          <w:numId w:val="13"/>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ase A: L-CG meets the Rel-15 overriding timeline and H-DG meets the UE processing timeline. The first symbol of L-CG is earlier than or same as the first symbol of H-DG</w:t>
      </w:r>
    </w:p>
    <w:p w14:paraId="67022ED6" w14:textId="6E5C0194" w:rsidR="00442B02" w:rsidRDefault="00442B02" w:rsidP="00FD333C">
      <w:pPr>
        <w:pStyle w:val="afe"/>
        <w:numPr>
          <w:ilvl w:val="0"/>
          <w:numId w:val="13"/>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ase B: L-CG meets the Rel-15 overriding timeline and H-DG meets the UE processing timeline. The first symbol of H-DG is earlier than or same as the first symbol of L-CG</w:t>
      </w:r>
    </w:p>
    <w:p w14:paraId="7E294C9F" w14:textId="34F35736" w:rsidR="00442B02" w:rsidRDefault="00442B02" w:rsidP="00FD333C">
      <w:pPr>
        <w:pStyle w:val="afe"/>
        <w:numPr>
          <w:ilvl w:val="0"/>
          <w:numId w:val="13"/>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ase C: L-CG does not meet the Rel-15 overriding timeline and H-DG meets the UE processing timeline. The first symbol of L-CG is earlier than the first symbol of H-CG</w:t>
      </w:r>
    </w:p>
    <w:p w14:paraId="79546F71" w14:textId="3D983C7E" w:rsidR="00442B02" w:rsidRDefault="00442B02" w:rsidP="00FD333C">
      <w:pPr>
        <w:pStyle w:val="afe"/>
        <w:numPr>
          <w:ilvl w:val="0"/>
          <w:numId w:val="13"/>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ase D: H-DG does not meet the UE processing timeline</w:t>
      </w:r>
    </w:p>
    <w:p w14:paraId="1E6834E5" w14:textId="4FC74CDE" w:rsidR="00442B02" w:rsidRDefault="00442B02" w:rsidP="00442B02">
      <w:pPr>
        <w:spacing w:afterLines="50" w:after="120"/>
        <w:ind w:left="240"/>
        <w:jc w:val="both"/>
        <w:rPr>
          <w:rFonts w:eastAsiaTheme="minorEastAsia"/>
          <w:sz w:val="22"/>
          <w:lang w:val="en-US"/>
        </w:rPr>
      </w:pPr>
      <w:r>
        <w:rPr>
          <w:rFonts w:eastAsiaTheme="minorEastAsia"/>
          <w:sz w:val="22"/>
          <w:lang w:val="en-US"/>
        </w:rPr>
        <w:t xml:space="preserve">Firstly, Case D </w:t>
      </w:r>
      <w:r w:rsidR="00C76493">
        <w:rPr>
          <w:rFonts w:eastAsiaTheme="minorEastAsia"/>
          <w:sz w:val="22"/>
          <w:lang w:val="en-US"/>
        </w:rPr>
        <w:t xml:space="preserve">is </w:t>
      </w:r>
      <w:r>
        <w:rPr>
          <w:rFonts w:eastAsiaTheme="minorEastAsia"/>
          <w:sz w:val="22"/>
          <w:lang w:val="en-US"/>
        </w:rPr>
        <w:t xml:space="preserve">an error case regardless of whether the first symbol of L-CG is earlier than that of </w:t>
      </w:r>
      <w:r w:rsidR="00C76493">
        <w:rPr>
          <w:rFonts w:eastAsiaTheme="minorEastAsia"/>
          <w:sz w:val="22"/>
          <w:lang w:val="en-US"/>
        </w:rPr>
        <w:t>H</w:t>
      </w:r>
      <w:r>
        <w:rPr>
          <w:rFonts w:eastAsiaTheme="minorEastAsia"/>
          <w:sz w:val="22"/>
          <w:lang w:val="en-US"/>
        </w:rPr>
        <w:t>-</w:t>
      </w:r>
      <w:r w:rsidR="00C76493">
        <w:rPr>
          <w:rFonts w:eastAsiaTheme="minorEastAsia"/>
          <w:sz w:val="22"/>
          <w:lang w:val="en-US"/>
        </w:rPr>
        <w:t>D</w:t>
      </w:r>
      <w:r>
        <w:rPr>
          <w:rFonts w:eastAsiaTheme="minorEastAsia"/>
          <w:sz w:val="22"/>
          <w:lang w:val="en-US"/>
        </w:rPr>
        <w:t>G because it does not meet the UE processing timeline</w:t>
      </w:r>
      <w:r w:rsidR="001C6085">
        <w:rPr>
          <w:rFonts w:eastAsiaTheme="minorEastAsia"/>
          <w:sz w:val="22"/>
          <w:lang w:val="en-US"/>
        </w:rPr>
        <w:t xml:space="preserve"> for PUSCH scheduled by PDCCH</w:t>
      </w:r>
      <w:r>
        <w:rPr>
          <w:rFonts w:eastAsiaTheme="minorEastAsia"/>
          <w:sz w:val="22"/>
          <w:lang w:val="en-US"/>
        </w:rPr>
        <w:t>. Option 1 enables UE to support partial CG PUSCH cancellation if the UE capability is reported</w:t>
      </w:r>
      <w:r w:rsidR="00034EAB">
        <w:rPr>
          <w:rFonts w:eastAsiaTheme="minorEastAsia"/>
          <w:sz w:val="22"/>
          <w:lang w:val="en-US"/>
        </w:rPr>
        <w:t xml:space="preserve"> in Case A/B/C</w:t>
      </w:r>
      <w:r>
        <w:rPr>
          <w:rFonts w:eastAsiaTheme="minorEastAsia"/>
          <w:sz w:val="22"/>
          <w:lang w:val="en-US"/>
        </w:rPr>
        <w:t>. Otherwise, UE cancels entire CG PUSCH</w:t>
      </w:r>
      <w:r w:rsidR="00034EAB">
        <w:rPr>
          <w:rFonts w:eastAsiaTheme="minorEastAsia"/>
          <w:sz w:val="22"/>
          <w:lang w:val="en-US"/>
        </w:rPr>
        <w:t xml:space="preserve"> in Case A/B</w:t>
      </w:r>
      <w:r>
        <w:rPr>
          <w:rFonts w:eastAsiaTheme="minorEastAsia"/>
          <w:sz w:val="22"/>
          <w:lang w:val="en-US"/>
        </w:rPr>
        <w:t xml:space="preserve">. </w:t>
      </w:r>
      <w:r w:rsidR="00034EAB">
        <w:rPr>
          <w:rFonts w:eastAsiaTheme="minorEastAsia"/>
          <w:sz w:val="22"/>
          <w:lang w:val="en-US"/>
        </w:rPr>
        <w:t>In Rel-16, the partial cancellation is already supported for other UL collision case with different priorities such as HARQ-ACK on PUCCH with high priority vs. PUSCH with low priority case by the following description in TS38.213 [</w:t>
      </w:r>
      <w:r w:rsidR="003674F0">
        <w:rPr>
          <w:rFonts w:eastAsiaTheme="minorEastAsia"/>
          <w:sz w:val="22"/>
          <w:lang w:val="en-US"/>
        </w:rPr>
        <w:t>2</w:t>
      </w:r>
      <w:r w:rsidR="00034EAB">
        <w:rPr>
          <w:rFonts w:eastAsiaTheme="minorEastAsia"/>
          <w:sz w:val="22"/>
          <w:lang w:val="en-US"/>
        </w:rPr>
        <w:t>]:</w:t>
      </w:r>
    </w:p>
    <w:tbl>
      <w:tblPr>
        <w:tblStyle w:val="afc"/>
        <w:tblW w:w="0" w:type="auto"/>
        <w:tblLook w:val="04A0" w:firstRow="1" w:lastRow="0" w:firstColumn="1" w:lastColumn="0" w:noHBand="0" w:noVBand="1"/>
      </w:tblPr>
      <w:tblGrid>
        <w:gridCol w:w="9962"/>
      </w:tblGrid>
      <w:tr w:rsidR="00034EAB" w:rsidRPr="004C6777" w14:paraId="1F3493A1" w14:textId="77777777" w:rsidTr="00AC5126">
        <w:tc>
          <w:tcPr>
            <w:tcW w:w="9962" w:type="dxa"/>
          </w:tcPr>
          <w:p w14:paraId="641C477B" w14:textId="77777777" w:rsidR="00034EAB" w:rsidRPr="00034EAB" w:rsidRDefault="00034EAB" w:rsidP="00034EAB">
            <w:pPr>
              <w:contextualSpacing/>
              <w:rPr>
                <w:sz w:val="22"/>
                <w:lang w:eastAsia="zh-CN"/>
              </w:rPr>
            </w:pPr>
            <w:r w:rsidRPr="00034EAB">
              <w:rPr>
                <w:sz w:val="22"/>
                <w:lang w:eastAsia="zh-CN"/>
              </w:rPr>
              <w:t>Then, if the UE determines to transmit</w:t>
            </w:r>
          </w:p>
          <w:p w14:paraId="50065D42" w14:textId="5C4ABA33" w:rsidR="00034EAB" w:rsidRPr="00034EAB" w:rsidRDefault="00034EAB" w:rsidP="00034EAB">
            <w:pPr>
              <w:pStyle w:val="B1"/>
              <w:spacing w:after="0"/>
              <w:contextualSpacing/>
              <w:rPr>
                <w:lang w:val="en-US"/>
              </w:rPr>
            </w:pPr>
            <w:r w:rsidRPr="00034EAB">
              <w:rPr>
                <w:sz w:val="22"/>
              </w:rPr>
              <w:t>-</w:t>
            </w:r>
            <w:r w:rsidRPr="00034EAB">
              <w:rPr>
                <w:sz w:val="22"/>
              </w:rPr>
              <w:tab/>
            </w:r>
            <w:r w:rsidRPr="00034EAB">
              <w:rPr>
                <w:sz w:val="22"/>
                <w:lang w:eastAsia="zh-CN"/>
              </w:rPr>
              <w:t xml:space="preserve">a first PUCCH of </w:t>
            </w:r>
            <w:r w:rsidRPr="00034EAB">
              <w:rPr>
                <w:sz w:val="22"/>
                <w:lang w:val="en-US" w:eastAsia="zh-CN"/>
              </w:rPr>
              <w:t>larger</w:t>
            </w:r>
            <w:r w:rsidRPr="00034EAB">
              <w:rPr>
                <w:sz w:val="22"/>
                <w:lang w:eastAsia="zh-CN"/>
              </w:rPr>
              <w:t xml:space="preserve"> priority index</w:t>
            </w:r>
            <w:r w:rsidRPr="00034EAB">
              <w:rPr>
                <w:sz w:val="22"/>
                <w:lang w:val="en-US" w:eastAsia="zh-CN"/>
              </w:rPr>
              <w:t xml:space="preserve"> scheduled by a first DCI format in a first PDCCH reception</w:t>
            </w:r>
            <w:r w:rsidRPr="00034EAB">
              <w:rPr>
                <w:sz w:val="22"/>
                <w:lang w:eastAsia="zh-CN"/>
              </w:rPr>
              <w:t xml:space="preserve">, a PUSCH or </w:t>
            </w:r>
            <w:r w:rsidRPr="00034EAB">
              <w:rPr>
                <w:sz w:val="22"/>
                <w:lang w:val="en-US" w:eastAsia="zh-CN"/>
              </w:rPr>
              <w:t xml:space="preserve">a second </w:t>
            </w:r>
            <w:r w:rsidRPr="00034EAB">
              <w:rPr>
                <w:sz w:val="22"/>
                <w:lang w:eastAsia="zh-CN"/>
              </w:rPr>
              <w:t xml:space="preserve">PUCCH of </w:t>
            </w:r>
            <w:r w:rsidRPr="00034EAB">
              <w:rPr>
                <w:sz w:val="22"/>
                <w:lang w:val="en-US" w:eastAsia="zh-CN"/>
              </w:rPr>
              <w:t>smaller</w:t>
            </w:r>
            <w:r w:rsidRPr="00034EAB">
              <w:rPr>
                <w:sz w:val="22"/>
                <w:lang w:eastAsia="zh-CN"/>
              </w:rPr>
              <w:t xml:space="preserve"> priority index, and a transmission of the first PUCCH would overlap in time with a transmission of the PUSCH or </w:t>
            </w:r>
            <w:r w:rsidRPr="00034EAB">
              <w:rPr>
                <w:sz w:val="22"/>
                <w:lang w:val="en-US" w:eastAsia="zh-CN"/>
              </w:rPr>
              <w:t xml:space="preserve">the second </w:t>
            </w:r>
            <w:r w:rsidRPr="00034EAB">
              <w:rPr>
                <w:sz w:val="22"/>
                <w:lang w:eastAsia="zh-CN"/>
              </w:rPr>
              <w:t>PUCCH, the UE c</w:t>
            </w:r>
            <w:r w:rsidRPr="00034EAB">
              <w:rPr>
                <w:sz w:val="22"/>
                <w:lang w:val="en-US" w:eastAsia="zh-CN"/>
              </w:rPr>
              <w:t xml:space="preserve">ancels the transmission of the PUSCH or the second PUCCH before the first symbol overlapping with the first PUCCH transmission. The UE expects that the transmission of the first PUCCH does not start before </w:t>
            </w:r>
            <m:oMath>
              <m:sSub>
                <m:sSubPr>
                  <m:ctrlPr>
                    <w:rPr>
                      <w:rFonts w:ascii="Cambria Math" w:hAnsi="Cambria Math"/>
                      <w:i/>
                      <w:sz w:val="22"/>
                      <w:lang w:val="en-US" w:eastAsia="zh-CN"/>
                    </w:rPr>
                  </m:ctrlPr>
                </m:sSubPr>
                <m:e>
                  <m:r>
                    <w:rPr>
                      <w:rFonts w:ascii="Cambria Math" w:hAnsi="Cambria Math"/>
                      <w:sz w:val="22"/>
                      <w:lang w:val="en-US" w:eastAsia="zh-CN"/>
                    </w:rPr>
                    <m:t>T</m:t>
                  </m:r>
                </m:e>
                <m:sub>
                  <m:r>
                    <w:rPr>
                      <w:rFonts w:ascii="Cambria Math" w:hAnsi="Cambria Math"/>
                      <w:sz w:val="22"/>
                      <w:lang w:val="en-US" w:eastAsia="zh-CN"/>
                    </w:rPr>
                    <m:t>proc,2</m:t>
                  </m:r>
                </m:sub>
              </m:sSub>
              <m:r>
                <w:rPr>
                  <w:rFonts w:ascii="Cambria Math" w:hAnsi="Cambria Math"/>
                  <w:sz w:val="22"/>
                  <w:lang w:val="en-US" w:eastAsia="zh-CN"/>
                </w:rPr>
                <m:t>+</m:t>
              </m:r>
              <m:sSub>
                <m:sSubPr>
                  <m:ctrlPr>
                    <w:rPr>
                      <w:rFonts w:ascii="Cambria Math" w:hAnsi="Cambria Math"/>
                      <w:i/>
                      <w:sz w:val="22"/>
                      <w:lang w:val="en-US" w:eastAsia="zh-CN"/>
                    </w:rPr>
                  </m:ctrlPr>
                </m:sSubPr>
                <m:e>
                  <m:r>
                    <w:rPr>
                      <w:rFonts w:ascii="Cambria Math" w:hAnsi="Cambria Math"/>
                      <w:sz w:val="22"/>
                      <w:lang w:val="en-US" w:eastAsia="zh-CN"/>
                    </w:rPr>
                    <m:t>d</m:t>
                  </m:r>
                </m:e>
                <m:sub>
                  <m:r>
                    <w:rPr>
                      <w:rFonts w:ascii="Cambria Math" w:hAnsi="Cambria Math"/>
                      <w:sz w:val="22"/>
                      <w:lang w:val="en-US" w:eastAsia="zh-CN"/>
                    </w:rPr>
                    <m:t>1</m:t>
                  </m:r>
                </m:sub>
              </m:sSub>
            </m:oMath>
            <w:r w:rsidRPr="00034EAB">
              <w:rPr>
                <w:sz w:val="22"/>
                <w:lang w:val="en-US" w:eastAsia="zh-CN"/>
              </w:rPr>
              <w:t xml:space="preserve"> </w:t>
            </w:r>
            <w:r w:rsidRPr="00034EAB">
              <w:rPr>
                <w:sz w:val="22"/>
              </w:rPr>
              <w:t xml:space="preserve">after </w:t>
            </w:r>
            <w:r w:rsidRPr="00034EAB">
              <w:rPr>
                <w:sz w:val="22"/>
                <w:lang w:val="en-US"/>
              </w:rPr>
              <w:t>a</w:t>
            </w:r>
            <w:r w:rsidRPr="00034EAB">
              <w:rPr>
                <w:sz w:val="22"/>
              </w:rPr>
              <w:t xml:space="preserve"> last symbol of </w:t>
            </w:r>
            <w:r w:rsidRPr="00034EAB">
              <w:rPr>
                <w:sz w:val="22"/>
                <w:lang w:val="en-US"/>
              </w:rPr>
              <w:t>the first</w:t>
            </w:r>
            <w:r w:rsidRPr="00034EAB">
              <w:rPr>
                <w:sz w:val="22"/>
              </w:rPr>
              <w:t xml:space="preserve"> PDCCH </w:t>
            </w:r>
            <w:r w:rsidRPr="00034EAB">
              <w:rPr>
                <w:sz w:val="22"/>
                <w:lang w:val="en-US"/>
              </w:rPr>
              <w:t>reception</w:t>
            </w:r>
          </w:p>
        </w:tc>
      </w:tr>
    </w:tbl>
    <w:p w14:paraId="47C342AC" w14:textId="2EB94F15" w:rsidR="00034EAB" w:rsidRPr="00442B02" w:rsidRDefault="00BA334D" w:rsidP="00034EAB">
      <w:pPr>
        <w:spacing w:afterLines="50" w:after="120"/>
        <w:ind w:left="240"/>
        <w:jc w:val="both"/>
        <w:rPr>
          <w:rFonts w:eastAsiaTheme="minorEastAsia"/>
          <w:sz w:val="22"/>
          <w:lang w:val="en-US"/>
        </w:rPr>
      </w:pPr>
      <w:r>
        <w:rPr>
          <w:rFonts w:eastAsiaTheme="minorEastAsia"/>
          <w:sz w:val="22"/>
        </w:rPr>
        <w:t>It should be emphasize that i</w:t>
      </w:r>
      <w:r w:rsidR="00034EAB">
        <w:rPr>
          <w:rFonts w:eastAsiaTheme="minorEastAsia"/>
          <w:sz w:val="22"/>
        </w:rPr>
        <w:t xml:space="preserve">t does not rely on UE capabilities. </w:t>
      </w:r>
      <w:r w:rsidR="00034EAB">
        <w:rPr>
          <w:rFonts w:eastAsiaTheme="minorEastAsia" w:hint="eastAsia"/>
          <w:sz w:val="22"/>
          <w:lang w:val="en-US"/>
        </w:rPr>
        <w:t>Thus, we don</w:t>
      </w:r>
      <w:r w:rsidR="00034EAB">
        <w:rPr>
          <w:rFonts w:eastAsiaTheme="minorEastAsia"/>
          <w:sz w:val="22"/>
          <w:lang w:val="en-US"/>
        </w:rPr>
        <w:t>’t see the ne</w:t>
      </w:r>
      <w:r>
        <w:rPr>
          <w:rFonts w:eastAsiaTheme="minorEastAsia"/>
          <w:sz w:val="22"/>
          <w:lang w:val="en-US"/>
        </w:rPr>
        <w:t>ed of the new UE capability of O</w:t>
      </w:r>
      <w:r w:rsidR="00034EAB">
        <w:rPr>
          <w:rFonts w:eastAsiaTheme="minorEastAsia"/>
          <w:sz w:val="22"/>
          <w:lang w:val="en-US"/>
        </w:rPr>
        <w:t>ption1. Option 2 imposes restriction on the partial L-CG cancellation, which degrades the performance of low priority transmission like eMBB traffic. Besides, Option 2 does not support the cancellation of L-CG in Case C as the Rel-15 overriding timeline is not met. On the other hand, Option 3 is consistent with the already captured Rel-16 behavior for other UL channel collisions, and it is possible to partially cancel L-CG in Case A/B/C, which lead</w:t>
      </w:r>
      <w:r w:rsidR="00C76493">
        <w:rPr>
          <w:rFonts w:eastAsiaTheme="minorEastAsia"/>
          <w:sz w:val="22"/>
          <w:lang w:val="en-US"/>
        </w:rPr>
        <w:t>s to better</w:t>
      </w:r>
      <w:r w:rsidR="00034EAB">
        <w:rPr>
          <w:rFonts w:eastAsiaTheme="minorEastAsia"/>
          <w:sz w:val="22"/>
          <w:lang w:val="en-US"/>
        </w:rPr>
        <w:t xml:space="preserve"> scheduling flexibility and performance of eMBB traffic. Therefore, we prefer Option 3.</w:t>
      </w:r>
      <w:r w:rsidR="00390E8E">
        <w:rPr>
          <w:rFonts w:eastAsiaTheme="minorEastAsia"/>
          <w:sz w:val="22"/>
          <w:lang w:val="en-US"/>
        </w:rPr>
        <w:t xml:space="preserve"> Note that the brackets in the Option 3 should be removed as it is adopted in the latest spec without the brackets.</w:t>
      </w:r>
    </w:p>
    <w:p w14:paraId="79DA32F2" w14:textId="626482B6" w:rsidR="00442B02" w:rsidRPr="00442B02" w:rsidRDefault="00442B02" w:rsidP="00442B02">
      <w:pPr>
        <w:spacing w:afterLines="50" w:after="120"/>
        <w:ind w:left="240"/>
        <w:jc w:val="both"/>
        <w:rPr>
          <w:rFonts w:eastAsiaTheme="minorEastAsia"/>
          <w:sz w:val="22"/>
          <w:lang w:val="en-US"/>
        </w:rPr>
      </w:pPr>
    </w:p>
    <w:p w14:paraId="75286F61" w14:textId="33EB9D31" w:rsidR="00053F8B" w:rsidRDefault="00442B02" w:rsidP="00053F8B">
      <w:pPr>
        <w:spacing w:afterLines="50" w:after="120"/>
        <w:jc w:val="center"/>
        <w:rPr>
          <w:rFonts w:eastAsiaTheme="minorEastAsia"/>
          <w:sz w:val="22"/>
          <w:lang w:val="en-US"/>
        </w:rPr>
      </w:pPr>
      <w:r>
        <w:rPr>
          <w:rFonts w:eastAsiaTheme="minorEastAsia"/>
          <w:noProof/>
          <w:sz w:val="22"/>
          <w:lang w:val="en-US"/>
        </w:rPr>
        <w:drawing>
          <wp:inline distT="0" distB="0" distL="0" distR="0" wp14:anchorId="127CFC1F" wp14:editId="5D9B1F85">
            <wp:extent cx="5495925" cy="2479891"/>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9330" cy="2485940"/>
                    </a:xfrm>
                    <a:prstGeom prst="rect">
                      <a:avLst/>
                    </a:prstGeom>
                    <a:noFill/>
                    <a:ln>
                      <a:noFill/>
                    </a:ln>
                  </pic:spPr>
                </pic:pic>
              </a:graphicData>
            </a:graphic>
          </wp:inline>
        </w:drawing>
      </w:r>
    </w:p>
    <w:p w14:paraId="70FA3B89" w14:textId="2CC3E531" w:rsidR="00034EAB" w:rsidRDefault="007B1BBA" w:rsidP="00053F8B">
      <w:pPr>
        <w:spacing w:afterLines="50" w:after="120"/>
        <w:jc w:val="center"/>
        <w:rPr>
          <w:rFonts w:eastAsiaTheme="minorEastAsia"/>
          <w:sz w:val="22"/>
          <w:lang w:val="en-US"/>
        </w:rPr>
      </w:pPr>
      <w:r>
        <w:rPr>
          <w:rFonts w:eastAsiaTheme="minorEastAsia" w:hint="eastAsia"/>
          <w:sz w:val="22"/>
          <w:lang w:val="en-US"/>
        </w:rPr>
        <w:t xml:space="preserve">Fig. 1 </w:t>
      </w:r>
      <w:r w:rsidR="00D92047">
        <w:rPr>
          <w:rFonts w:eastAsiaTheme="minorEastAsia"/>
          <w:sz w:val="22"/>
          <w:lang w:val="en-US"/>
        </w:rPr>
        <w:t>collision between low priority CG PUSCH vs. high priority DG PUSCH.</w:t>
      </w:r>
    </w:p>
    <w:p w14:paraId="64923834" w14:textId="77777777" w:rsidR="00034EAB" w:rsidRPr="00095A69" w:rsidRDefault="00034EAB" w:rsidP="00034EAB">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1</w:t>
      </w:r>
      <w:r w:rsidRPr="00095A69">
        <w:rPr>
          <w:rFonts w:eastAsiaTheme="minorEastAsia" w:hint="eastAsia"/>
          <w:b/>
          <w:sz w:val="22"/>
          <w:u w:val="single"/>
        </w:rPr>
        <w:t>:</w:t>
      </w:r>
    </w:p>
    <w:p w14:paraId="588309B1" w14:textId="0F4E61BE" w:rsidR="00034EAB" w:rsidRDefault="00034EAB" w:rsidP="00FD333C">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Down-select Option 3 for</w:t>
      </w:r>
      <w:r w:rsidRPr="00034EAB">
        <w:t xml:space="preserve"> </w:t>
      </w:r>
      <w:r w:rsidRPr="00034EAB">
        <w:rPr>
          <w:rFonts w:eastAsiaTheme="minorEastAsia"/>
          <w:i/>
          <w:sz w:val="22"/>
          <w:lang w:val="en-US"/>
        </w:rPr>
        <w:t xml:space="preserve">high priority DG vs. low priority CG </w:t>
      </w:r>
      <w:r>
        <w:rPr>
          <w:rFonts w:eastAsiaTheme="minorEastAsia"/>
          <w:i/>
          <w:sz w:val="22"/>
          <w:lang w:val="en-US"/>
        </w:rPr>
        <w:t>collision</w:t>
      </w:r>
      <w:r w:rsidRPr="00034EAB">
        <w:rPr>
          <w:rFonts w:eastAsiaTheme="minorEastAsia"/>
          <w:i/>
          <w:sz w:val="22"/>
          <w:lang w:val="en-US"/>
        </w:rPr>
        <w:t xml:space="preserve"> case</w:t>
      </w:r>
      <w:r>
        <w:rPr>
          <w:rFonts w:eastAsiaTheme="minorEastAsia"/>
          <w:i/>
          <w:sz w:val="22"/>
          <w:lang w:val="en-US"/>
        </w:rPr>
        <w:t>.</w:t>
      </w:r>
    </w:p>
    <w:p w14:paraId="4D087C28" w14:textId="0F3EAFDC" w:rsidR="00034EAB" w:rsidRPr="003F7230" w:rsidRDefault="00034EAB" w:rsidP="00FD333C">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 xml:space="preserve">Option3: </w:t>
      </w:r>
      <w:r w:rsidRPr="00034EAB">
        <w:rPr>
          <w:rFonts w:eastAsiaTheme="minorEastAsia"/>
          <w:i/>
          <w:sz w:val="22"/>
          <w:lang w:val="en-US"/>
        </w:rPr>
        <w:t>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w:t>
      </w:r>
    </w:p>
    <w:p w14:paraId="68E32057" w14:textId="77777777" w:rsidR="00034EAB" w:rsidRPr="00053F8B" w:rsidRDefault="00034EAB" w:rsidP="00034EAB">
      <w:pPr>
        <w:spacing w:afterLines="50" w:after="120"/>
        <w:rPr>
          <w:rFonts w:eastAsiaTheme="minorEastAsia"/>
          <w:sz w:val="22"/>
          <w:lang w:val="en-US"/>
        </w:rPr>
      </w:pPr>
    </w:p>
    <w:p w14:paraId="305432C5" w14:textId="2B3EBC8B" w:rsidR="00053F8B" w:rsidRDefault="00053F8B" w:rsidP="00053F8B">
      <w:pPr>
        <w:spacing w:afterLines="50" w:after="120"/>
        <w:jc w:val="both"/>
        <w:rPr>
          <w:rFonts w:eastAsiaTheme="minorEastAsia"/>
          <w:sz w:val="22"/>
          <w:u w:val="single"/>
          <w:lang w:val="en-US"/>
        </w:rPr>
      </w:pPr>
      <w:r>
        <w:rPr>
          <w:rFonts w:eastAsiaTheme="minorEastAsia"/>
          <w:sz w:val="22"/>
          <w:u w:val="single"/>
          <w:lang w:val="en-US"/>
        </w:rPr>
        <w:t>2</w:t>
      </w:r>
      <w:r w:rsidRPr="00053F8B">
        <w:rPr>
          <w:rFonts w:eastAsiaTheme="minorEastAsia"/>
          <w:sz w:val="22"/>
          <w:u w:val="single"/>
          <w:vertAlign w:val="superscript"/>
          <w:lang w:val="en-US"/>
        </w:rPr>
        <w:t>nd</w:t>
      </w:r>
      <w:r w:rsidRPr="00053F8B">
        <w:rPr>
          <w:rFonts w:eastAsiaTheme="minorEastAsia" w:hint="eastAsia"/>
          <w:sz w:val="22"/>
          <w:u w:val="single"/>
          <w:lang w:val="en-US"/>
        </w:rPr>
        <w:t xml:space="preserve"> </w:t>
      </w:r>
      <w:r>
        <w:rPr>
          <w:rFonts w:eastAsiaTheme="minorEastAsia"/>
          <w:sz w:val="22"/>
          <w:u w:val="single"/>
          <w:lang w:val="en-US"/>
        </w:rPr>
        <w:t xml:space="preserve">case: </w:t>
      </w:r>
      <w:r w:rsidRPr="00053F8B">
        <w:rPr>
          <w:rFonts w:eastAsiaTheme="minorEastAsia"/>
          <w:sz w:val="22"/>
          <w:u w:val="single"/>
          <w:lang w:val="en-US"/>
        </w:rPr>
        <w:t>high priority CG cancels the transmission of low priority DG</w:t>
      </w:r>
    </w:p>
    <w:p w14:paraId="6B426C96" w14:textId="57D1D754" w:rsidR="00A0649A" w:rsidRDefault="00A0649A" w:rsidP="00A0649A">
      <w:pPr>
        <w:spacing w:afterLines="50" w:after="120"/>
        <w:jc w:val="both"/>
        <w:rPr>
          <w:rFonts w:eastAsiaTheme="minorEastAsia"/>
          <w:sz w:val="22"/>
          <w:lang w:val="en-US"/>
        </w:rPr>
      </w:pPr>
      <w:r>
        <w:rPr>
          <w:rFonts w:eastAsiaTheme="minorEastAsia"/>
          <w:sz w:val="22"/>
          <w:lang w:val="en-US"/>
        </w:rPr>
        <w:t>Similar to the 1</w:t>
      </w:r>
      <w:r w:rsidRPr="00A0649A">
        <w:rPr>
          <w:rFonts w:eastAsiaTheme="minorEastAsia"/>
          <w:sz w:val="22"/>
          <w:vertAlign w:val="superscript"/>
          <w:lang w:val="en-US"/>
        </w:rPr>
        <w:t>st</w:t>
      </w:r>
      <w:r>
        <w:rPr>
          <w:rFonts w:eastAsiaTheme="minorEastAsia"/>
          <w:sz w:val="22"/>
          <w:lang w:val="en-US"/>
        </w:rPr>
        <w:t xml:space="preserve"> case above, th</w:t>
      </w:r>
      <w:r>
        <w:rPr>
          <w:rFonts w:eastAsiaTheme="minorEastAsia" w:hint="eastAsia"/>
          <w:sz w:val="22"/>
          <w:lang w:val="en-US"/>
        </w:rPr>
        <w:t xml:space="preserve">e </w:t>
      </w:r>
      <w:r>
        <w:rPr>
          <w:rFonts w:eastAsiaTheme="minorEastAsia"/>
          <w:sz w:val="22"/>
          <w:lang w:val="en-US"/>
        </w:rPr>
        <w:t>following four cases</w:t>
      </w:r>
      <w:r w:rsidR="00BA334D">
        <w:rPr>
          <w:rFonts w:eastAsiaTheme="minorEastAsia"/>
          <w:sz w:val="22"/>
          <w:lang w:val="en-US"/>
        </w:rPr>
        <w:t xml:space="preserve"> in Fig. 2</w:t>
      </w:r>
      <w:r>
        <w:rPr>
          <w:rFonts w:eastAsiaTheme="minorEastAsia"/>
          <w:sz w:val="22"/>
          <w:lang w:val="en-US"/>
        </w:rPr>
        <w:t xml:space="preserve"> can be considere</w:t>
      </w:r>
      <w:r w:rsidR="00C76493">
        <w:rPr>
          <w:rFonts w:eastAsiaTheme="minorEastAsia"/>
          <w:sz w:val="22"/>
          <w:lang w:val="en-US"/>
        </w:rPr>
        <w:t>d for the high priority C</w:t>
      </w:r>
      <w:r>
        <w:rPr>
          <w:rFonts w:eastAsiaTheme="minorEastAsia"/>
          <w:sz w:val="22"/>
          <w:lang w:val="en-US"/>
        </w:rPr>
        <w:t>G (H-</w:t>
      </w:r>
      <w:r w:rsidR="00C76493">
        <w:rPr>
          <w:rFonts w:eastAsiaTheme="minorEastAsia"/>
          <w:sz w:val="22"/>
          <w:lang w:val="en-US"/>
        </w:rPr>
        <w:t>C</w:t>
      </w:r>
      <w:r>
        <w:rPr>
          <w:rFonts w:eastAsiaTheme="minorEastAsia"/>
          <w:sz w:val="22"/>
          <w:lang w:val="en-US"/>
        </w:rPr>
        <w:t xml:space="preserve">G) vs. low priority </w:t>
      </w:r>
      <w:r w:rsidR="00C76493">
        <w:rPr>
          <w:rFonts w:eastAsiaTheme="minorEastAsia"/>
          <w:sz w:val="22"/>
          <w:lang w:val="en-US"/>
        </w:rPr>
        <w:t>D</w:t>
      </w:r>
      <w:r>
        <w:rPr>
          <w:rFonts w:eastAsiaTheme="minorEastAsia"/>
          <w:sz w:val="22"/>
          <w:lang w:val="en-US"/>
        </w:rPr>
        <w:t>G (L-</w:t>
      </w:r>
      <w:r w:rsidR="00C76493">
        <w:rPr>
          <w:rFonts w:eastAsiaTheme="minorEastAsia"/>
          <w:sz w:val="22"/>
          <w:lang w:val="en-US"/>
        </w:rPr>
        <w:t>D</w:t>
      </w:r>
      <w:r>
        <w:rPr>
          <w:rFonts w:eastAsiaTheme="minorEastAsia"/>
          <w:sz w:val="22"/>
          <w:lang w:val="en-US"/>
        </w:rPr>
        <w:t>G) case in order to down-select the options in Proposal 2,.</w:t>
      </w:r>
    </w:p>
    <w:p w14:paraId="6E4CB5CB" w14:textId="5E23BC91" w:rsidR="00A0649A" w:rsidRDefault="00A0649A" w:rsidP="00FD333C">
      <w:pPr>
        <w:pStyle w:val="afe"/>
        <w:numPr>
          <w:ilvl w:val="0"/>
          <w:numId w:val="13"/>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ase A: </w:t>
      </w:r>
      <w:r w:rsidR="00C76493">
        <w:rPr>
          <w:rFonts w:eastAsiaTheme="minorEastAsia"/>
          <w:sz w:val="22"/>
          <w:lang w:val="en-US"/>
        </w:rPr>
        <w:t>H</w:t>
      </w:r>
      <w:r>
        <w:rPr>
          <w:rFonts w:eastAsiaTheme="minorEastAsia"/>
          <w:sz w:val="22"/>
          <w:lang w:val="en-US"/>
        </w:rPr>
        <w:t xml:space="preserve">-CG meets the Rel-15 overriding timeline and </w:t>
      </w:r>
      <w:r w:rsidR="00C76493">
        <w:rPr>
          <w:rFonts w:eastAsiaTheme="minorEastAsia"/>
          <w:sz w:val="22"/>
          <w:lang w:val="en-US"/>
        </w:rPr>
        <w:t>L</w:t>
      </w:r>
      <w:r>
        <w:rPr>
          <w:rFonts w:eastAsiaTheme="minorEastAsia"/>
          <w:sz w:val="22"/>
          <w:lang w:val="en-US"/>
        </w:rPr>
        <w:t>-DG meets the UE processing timeline. The first symbo</w:t>
      </w:r>
      <w:r w:rsidR="00C76493">
        <w:rPr>
          <w:rFonts w:eastAsiaTheme="minorEastAsia"/>
          <w:sz w:val="22"/>
          <w:lang w:val="en-US"/>
        </w:rPr>
        <w:t>l of H</w:t>
      </w:r>
      <w:r>
        <w:rPr>
          <w:rFonts w:eastAsiaTheme="minorEastAsia"/>
          <w:sz w:val="22"/>
          <w:lang w:val="en-US"/>
        </w:rPr>
        <w:t>-CG is earlier than or</w:t>
      </w:r>
      <w:r w:rsidR="00C76493">
        <w:rPr>
          <w:rFonts w:eastAsiaTheme="minorEastAsia"/>
          <w:sz w:val="22"/>
          <w:lang w:val="en-US"/>
        </w:rPr>
        <w:t xml:space="preserve"> same as the first symbol of L</w:t>
      </w:r>
      <w:r>
        <w:rPr>
          <w:rFonts w:eastAsiaTheme="minorEastAsia"/>
          <w:sz w:val="22"/>
          <w:lang w:val="en-US"/>
        </w:rPr>
        <w:t>-DG</w:t>
      </w:r>
    </w:p>
    <w:p w14:paraId="0FE71DF7" w14:textId="4CCDA09F" w:rsidR="00A0649A" w:rsidRDefault="00A0649A" w:rsidP="00FD333C">
      <w:pPr>
        <w:pStyle w:val="afe"/>
        <w:numPr>
          <w:ilvl w:val="0"/>
          <w:numId w:val="13"/>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ase B: </w:t>
      </w:r>
      <w:r w:rsidR="00C76493">
        <w:rPr>
          <w:rFonts w:eastAsiaTheme="minorEastAsia"/>
          <w:sz w:val="22"/>
          <w:lang w:val="en-US"/>
        </w:rPr>
        <w:t>H</w:t>
      </w:r>
      <w:r>
        <w:rPr>
          <w:rFonts w:eastAsiaTheme="minorEastAsia"/>
          <w:sz w:val="22"/>
          <w:lang w:val="en-US"/>
        </w:rPr>
        <w:t xml:space="preserve">-CG meets the Rel-15 overriding timeline and </w:t>
      </w:r>
      <w:r w:rsidR="00C76493">
        <w:rPr>
          <w:rFonts w:eastAsiaTheme="minorEastAsia"/>
          <w:sz w:val="22"/>
          <w:lang w:val="en-US"/>
        </w:rPr>
        <w:t>L</w:t>
      </w:r>
      <w:r>
        <w:rPr>
          <w:rFonts w:eastAsiaTheme="minorEastAsia"/>
          <w:sz w:val="22"/>
          <w:lang w:val="en-US"/>
        </w:rPr>
        <w:t xml:space="preserve">-DG meets the UE processing timeline. The first symbol of </w:t>
      </w:r>
      <w:r w:rsidR="00C76493">
        <w:rPr>
          <w:rFonts w:eastAsiaTheme="minorEastAsia"/>
          <w:sz w:val="22"/>
          <w:lang w:val="en-US"/>
        </w:rPr>
        <w:t>L</w:t>
      </w:r>
      <w:r>
        <w:rPr>
          <w:rFonts w:eastAsiaTheme="minorEastAsia"/>
          <w:sz w:val="22"/>
          <w:lang w:val="en-US"/>
        </w:rPr>
        <w:t xml:space="preserve">-DG is earlier than or same as </w:t>
      </w:r>
      <w:r w:rsidR="00C76493">
        <w:rPr>
          <w:rFonts w:eastAsiaTheme="minorEastAsia"/>
          <w:sz w:val="22"/>
          <w:lang w:val="en-US"/>
        </w:rPr>
        <w:t>the first symbol of H</w:t>
      </w:r>
      <w:r>
        <w:rPr>
          <w:rFonts w:eastAsiaTheme="minorEastAsia"/>
          <w:sz w:val="22"/>
          <w:lang w:val="en-US"/>
        </w:rPr>
        <w:t>-CG</w:t>
      </w:r>
    </w:p>
    <w:p w14:paraId="307551E4" w14:textId="4E8C1DF0" w:rsidR="00A0649A" w:rsidRDefault="00A0649A" w:rsidP="00FD333C">
      <w:pPr>
        <w:pStyle w:val="afe"/>
        <w:numPr>
          <w:ilvl w:val="0"/>
          <w:numId w:val="13"/>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ase C: </w:t>
      </w:r>
      <w:r w:rsidR="00C76493">
        <w:rPr>
          <w:rFonts w:eastAsiaTheme="minorEastAsia"/>
          <w:sz w:val="22"/>
          <w:lang w:val="en-US"/>
        </w:rPr>
        <w:t>H</w:t>
      </w:r>
      <w:r>
        <w:rPr>
          <w:rFonts w:eastAsiaTheme="minorEastAsia"/>
          <w:sz w:val="22"/>
          <w:lang w:val="en-US"/>
        </w:rPr>
        <w:t xml:space="preserve">-CG does not meet the Rel-15 overriding timeline and </w:t>
      </w:r>
      <w:r w:rsidR="00C76493">
        <w:rPr>
          <w:rFonts w:eastAsiaTheme="minorEastAsia"/>
          <w:sz w:val="22"/>
          <w:lang w:val="en-US"/>
        </w:rPr>
        <w:t>L</w:t>
      </w:r>
      <w:r>
        <w:rPr>
          <w:rFonts w:eastAsiaTheme="minorEastAsia"/>
          <w:sz w:val="22"/>
          <w:lang w:val="en-US"/>
        </w:rPr>
        <w:t>-DG meets the UE processing timeline. The first symbo</w:t>
      </w:r>
      <w:r w:rsidR="00C76493">
        <w:rPr>
          <w:rFonts w:eastAsiaTheme="minorEastAsia"/>
          <w:sz w:val="22"/>
          <w:lang w:val="en-US"/>
        </w:rPr>
        <w:t>l of H</w:t>
      </w:r>
      <w:r>
        <w:rPr>
          <w:rFonts w:eastAsiaTheme="minorEastAsia"/>
          <w:sz w:val="22"/>
          <w:lang w:val="en-US"/>
        </w:rPr>
        <w:t xml:space="preserve">-CG is earlier than </w:t>
      </w:r>
      <w:r w:rsidR="00C76493">
        <w:rPr>
          <w:rFonts w:eastAsiaTheme="minorEastAsia"/>
          <w:sz w:val="22"/>
          <w:lang w:val="en-US"/>
        </w:rPr>
        <w:t>the first symbol of L</w:t>
      </w:r>
      <w:r>
        <w:rPr>
          <w:rFonts w:eastAsiaTheme="minorEastAsia"/>
          <w:sz w:val="22"/>
          <w:lang w:val="en-US"/>
        </w:rPr>
        <w:t>-CG</w:t>
      </w:r>
    </w:p>
    <w:p w14:paraId="1FD36468" w14:textId="0E44635D" w:rsidR="00A0649A" w:rsidRDefault="00A0649A" w:rsidP="00FD333C">
      <w:pPr>
        <w:pStyle w:val="afe"/>
        <w:numPr>
          <w:ilvl w:val="0"/>
          <w:numId w:val="13"/>
        </w:numPr>
        <w:spacing w:afterLines="50" w:after="12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ase D: </w:t>
      </w:r>
      <w:r w:rsidR="00C76493">
        <w:rPr>
          <w:rFonts w:eastAsiaTheme="minorEastAsia"/>
          <w:sz w:val="22"/>
          <w:lang w:val="en-US"/>
        </w:rPr>
        <w:t>L</w:t>
      </w:r>
      <w:r>
        <w:rPr>
          <w:rFonts w:eastAsiaTheme="minorEastAsia"/>
          <w:sz w:val="22"/>
          <w:lang w:val="en-US"/>
        </w:rPr>
        <w:t>-DG does not meet the UE processing timeline</w:t>
      </w:r>
    </w:p>
    <w:p w14:paraId="3976FF29" w14:textId="558AC15F" w:rsidR="00C76493" w:rsidRDefault="00C76493" w:rsidP="00C76493">
      <w:pPr>
        <w:spacing w:afterLines="50" w:after="120"/>
        <w:ind w:left="240"/>
        <w:jc w:val="both"/>
        <w:rPr>
          <w:rFonts w:eastAsiaTheme="minorEastAsia"/>
          <w:sz w:val="22"/>
          <w:lang w:val="en-US"/>
        </w:rPr>
      </w:pPr>
      <w:r>
        <w:rPr>
          <w:rFonts w:eastAsiaTheme="minorEastAsia"/>
          <w:sz w:val="22"/>
          <w:lang w:val="en-US"/>
        </w:rPr>
        <w:t>Firstly, Case D is an error case regardless of whether the first symbol of H-CG is earlier than that of L-DG because it does not meet the UE processing timeline</w:t>
      </w:r>
      <w:r w:rsidR="00BA334D">
        <w:rPr>
          <w:rFonts w:eastAsiaTheme="minorEastAsia"/>
          <w:sz w:val="22"/>
          <w:lang w:val="en-US"/>
        </w:rPr>
        <w:t xml:space="preserve"> for PUSCH scheduled by PDCCH</w:t>
      </w:r>
      <w:r>
        <w:rPr>
          <w:rFonts w:eastAsiaTheme="minorEastAsia"/>
          <w:sz w:val="22"/>
          <w:lang w:val="en-US"/>
        </w:rPr>
        <w:t>. There would be no collisions between H-CG and L-DG. Option 1 enables UE to support partial L-DG cancellation if the UE capability is reported in Case A/B/C. Otherwise, it enforces MAC layer to deliver only one MAC PDU to PHY layer. However, the MAC timeline is not specified and it is not clear when MAC PDU is delivered to PHY layer. Option 2 imposes restriction on the partial L-DG cancellation, which degrades the performance of low priority transmission. Besides, Option 2 does not support the cancellation of D-CG in Case C as the Rel-15 overriding timeline is not met.</w:t>
      </w:r>
      <w:r w:rsidRPr="00C76493">
        <w:rPr>
          <w:rFonts w:eastAsiaTheme="minorEastAsia"/>
          <w:sz w:val="22"/>
          <w:lang w:val="en-US"/>
        </w:rPr>
        <w:t xml:space="preserve"> </w:t>
      </w:r>
      <w:r>
        <w:rPr>
          <w:rFonts w:eastAsiaTheme="minorEastAsia"/>
          <w:sz w:val="22"/>
          <w:lang w:val="en-US"/>
        </w:rPr>
        <w:t>On the other hand, Option 3 is possible to partially cancel L-CG in Case A/B/C, which leads to better scheduling flexibility and performance of eMBB traffic. Therefore, we prefer Option 3</w:t>
      </w:r>
      <w:r w:rsidR="001F6B99">
        <w:rPr>
          <w:rFonts w:eastAsiaTheme="minorEastAsia"/>
          <w:sz w:val="22"/>
          <w:lang w:val="en-US"/>
        </w:rPr>
        <w:t xml:space="preserve"> for this case</w:t>
      </w:r>
      <w:r>
        <w:rPr>
          <w:rFonts w:eastAsiaTheme="minorEastAsia"/>
          <w:sz w:val="22"/>
          <w:lang w:val="en-US"/>
        </w:rPr>
        <w:t>.</w:t>
      </w:r>
    </w:p>
    <w:p w14:paraId="53844216" w14:textId="20C01B11" w:rsidR="00C76493" w:rsidRPr="00C76493" w:rsidRDefault="00C76493" w:rsidP="00BB7833">
      <w:pPr>
        <w:spacing w:afterLines="50" w:after="120"/>
        <w:jc w:val="both"/>
        <w:rPr>
          <w:rFonts w:eastAsiaTheme="minorEastAsia"/>
          <w:sz w:val="22"/>
          <w:lang w:val="en-US"/>
        </w:rPr>
      </w:pPr>
    </w:p>
    <w:p w14:paraId="6F4B56DC" w14:textId="6EC3F350" w:rsidR="00C76493" w:rsidRDefault="00C76493" w:rsidP="00C76493">
      <w:pPr>
        <w:spacing w:afterLines="50" w:after="120"/>
        <w:jc w:val="center"/>
        <w:rPr>
          <w:rFonts w:eastAsiaTheme="minorEastAsia"/>
          <w:sz w:val="22"/>
          <w:lang w:val="en-US"/>
        </w:rPr>
      </w:pPr>
      <w:r>
        <w:rPr>
          <w:rFonts w:eastAsiaTheme="minorEastAsia"/>
          <w:noProof/>
          <w:sz w:val="22"/>
          <w:lang w:val="en-US"/>
        </w:rPr>
        <w:drawing>
          <wp:inline distT="0" distB="0" distL="0" distR="0" wp14:anchorId="25FC36B7" wp14:editId="52BCCBB7">
            <wp:extent cx="5024004" cy="2266950"/>
            <wp:effectExtent l="0" t="0" r="5715"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1359" cy="2270269"/>
                    </a:xfrm>
                    <a:prstGeom prst="rect">
                      <a:avLst/>
                    </a:prstGeom>
                    <a:noFill/>
                    <a:ln>
                      <a:noFill/>
                    </a:ln>
                  </pic:spPr>
                </pic:pic>
              </a:graphicData>
            </a:graphic>
          </wp:inline>
        </w:drawing>
      </w:r>
    </w:p>
    <w:p w14:paraId="6E5A3474" w14:textId="0D8E57D0" w:rsidR="00C76493" w:rsidRDefault="007B1BBA" w:rsidP="00C76493">
      <w:pPr>
        <w:spacing w:afterLines="50" w:after="120"/>
        <w:jc w:val="center"/>
        <w:rPr>
          <w:rFonts w:eastAsiaTheme="minorEastAsia"/>
          <w:sz w:val="22"/>
          <w:lang w:val="en-US"/>
        </w:rPr>
      </w:pPr>
      <w:r>
        <w:rPr>
          <w:rFonts w:eastAsiaTheme="minorEastAsia" w:hint="eastAsia"/>
          <w:sz w:val="22"/>
          <w:lang w:val="en-US"/>
        </w:rPr>
        <w:t xml:space="preserve">Fig.2 </w:t>
      </w:r>
      <w:r w:rsidR="00D92047">
        <w:rPr>
          <w:rFonts w:eastAsiaTheme="minorEastAsia"/>
          <w:sz w:val="22"/>
          <w:lang w:val="en-US"/>
        </w:rPr>
        <w:t>collision between high priority CG PUSCH vs. low priority DG PUSCH.</w:t>
      </w:r>
    </w:p>
    <w:p w14:paraId="2EE9C485" w14:textId="77777777" w:rsidR="00C76493" w:rsidRDefault="00C76493" w:rsidP="00BB7833">
      <w:pPr>
        <w:spacing w:afterLines="50" w:after="120"/>
        <w:jc w:val="both"/>
        <w:rPr>
          <w:rFonts w:eastAsiaTheme="minorEastAsia"/>
          <w:sz w:val="22"/>
          <w:lang w:val="en-US"/>
        </w:rPr>
      </w:pPr>
    </w:p>
    <w:p w14:paraId="1E17DA35" w14:textId="41632CE8" w:rsidR="00C76493" w:rsidRPr="00095A69" w:rsidRDefault="00C76493" w:rsidP="00C76493">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2</w:t>
      </w:r>
      <w:r w:rsidRPr="00095A69">
        <w:rPr>
          <w:rFonts w:eastAsiaTheme="minorEastAsia" w:hint="eastAsia"/>
          <w:b/>
          <w:sz w:val="22"/>
          <w:u w:val="single"/>
        </w:rPr>
        <w:t>:</w:t>
      </w:r>
    </w:p>
    <w:p w14:paraId="141AD78F" w14:textId="4A6E9606" w:rsidR="00C76493" w:rsidRDefault="00C76493" w:rsidP="00FD333C">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Down-select Option 3 fo</w:t>
      </w:r>
      <w:r w:rsidRPr="00C76493">
        <w:rPr>
          <w:rFonts w:eastAsiaTheme="minorEastAsia"/>
          <w:i/>
          <w:sz w:val="22"/>
          <w:szCs w:val="22"/>
          <w:lang w:val="en-US"/>
        </w:rPr>
        <w:t>r</w:t>
      </w:r>
      <w:r w:rsidRPr="00C76493">
        <w:rPr>
          <w:i/>
          <w:sz w:val="22"/>
          <w:szCs w:val="22"/>
        </w:rPr>
        <w:t xml:space="preserve"> low</w:t>
      </w:r>
      <w:r w:rsidRPr="00C76493">
        <w:rPr>
          <w:rFonts w:eastAsiaTheme="minorEastAsia"/>
          <w:i/>
          <w:sz w:val="22"/>
          <w:szCs w:val="22"/>
          <w:lang w:val="en-US"/>
        </w:rPr>
        <w:t xml:space="preserve"> pri</w:t>
      </w:r>
      <w:r w:rsidRPr="00034EAB">
        <w:rPr>
          <w:rFonts w:eastAsiaTheme="minorEastAsia"/>
          <w:i/>
          <w:sz w:val="22"/>
          <w:lang w:val="en-US"/>
        </w:rPr>
        <w:t xml:space="preserve">ority DG vs. </w:t>
      </w:r>
      <w:r>
        <w:rPr>
          <w:rFonts w:eastAsiaTheme="minorEastAsia"/>
          <w:i/>
          <w:sz w:val="22"/>
          <w:lang w:val="en-US"/>
        </w:rPr>
        <w:t>high</w:t>
      </w:r>
      <w:r w:rsidRPr="00034EAB">
        <w:rPr>
          <w:rFonts w:eastAsiaTheme="minorEastAsia"/>
          <w:i/>
          <w:sz w:val="22"/>
          <w:lang w:val="en-US"/>
        </w:rPr>
        <w:t xml:space="preserve"> priority CG </w:t>
      </w:r>
      <w:r>
        <w:rPr>
          <w:rFonts w:eastAsiaTheme="minorEastAsia"/>
          <w:i/>
          <w:sz w:val="22"/>
          <w:lang w:val="en-US"/>
        </w:rPr>
        <w:t>collision</w:t>
      </w:r>
      <w:r w:rsidRPr="00034EAB">
        <w:rPr>
          <w:rFonts w:eastAsiaTheme="minorEastAsia"/>
          <w:i/>
          <w:sz w:val="22"/>
          <w:lang w:val="en-US"/>
        </w:rPr>
        <w:t xml:space="preserve"> case</w:t>
      </w:r>
      <w:r>
        <w:rPr>
          <w:rFonts w:eastAsiaTheme="minorEastAsia"/>
          <w:i/>
          <w:sz w:val="22"/>
          <w:lang w:val="en-US"/>
        </w:rPr>
        <w:t>.</w:t>
      </w:r>
    </w:p>
    <w:p w14:paraId="64CC342E" w14:textId="11D42F9F" w:rsidR="00C76493" w:rsidRPr="003F7230" w:rsidRDefault="00C76493" w:rsidP="00FD333C">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 xml:space="preserve">Option3: </w:t>
      </w:r>
      <w:r w:rsidRPr="00C76493">
        <w:rPr>
          <w:rFonts w:eastAsiaTheme="minorEastAsia"/>
          <w:i/>
          <w:sz w:val="22"/>
          <w:lang w:val="en-US"/>
        </w:rPr>
        <w:t>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77AE91C4" w14:textId="5B922734" w:rsidR="00BB7833" w:rsidRPr="00DA6CAD" w:rsidRDefault="00BB7833" w:rsidP="00BB7833">
      <w:pPr>
        <w:spacing w:afterLines="50" w:after="120"/>
        <w:jc w:val="both"/>
        <w:rPr>
          <w:rFonts w:eastAsiaTheme="minorEastAsia"/>
          <w:sz w:val="22"/>
          <w:lang w:val="en-US"/>
        </w:rPr>
      </w:pPr>
    </w:p>
    <w:p w14:paraId="5C0AAB4A" w14:textId="672761BB" w:rsidR="00225B2E" w:rsidRPr="00245498" w:rsidRDefault="00B3501A" w:rsidP="00B3501A">
      <w:pPr>
        <w:pStyle w:val="1"/>
        <w:numPr>
          <w:ilvl w:val="1"/>
          <w:numId w:val="6"/>
        </w:numPr>
        <w:spacing w:after="120"/>
        <w:jc w:val="both"/>
        <w:rPr>
          <w:rFonts w:eastAsia="DengXian"/>
          <w:b/>
          <w:lang w:val="en-US" w:eastAsia="zh-CN"/>
        </w:rPr>
      </w:pPr>
      <w:r w:rsidRPr="00B3501A">
        <w:rPr>
          <w:rFonts w:eastAsia="DengXian"/>
          <w:b/>
          <w:lang w:val="en-US" w:eastAsia="zh-CN"/>
        </w:rPr>
        <w:t>Multiplexing behavior a</w:t>
      </w:r>
      <w:r>
        <w:rPr>
          <w:rFonts w:eastAsia="DengXian"/>
          <w:b/>
          <w:lang w:val="en-US" w:eastAsia="zh-CN"/>
        </w:rPr>
        <w:t xml:space="preserve">mong PUCCH and PUSCH </w:t>
      </w:r>
      <w:r w:rsidRPr="00B3501A">
        <w:rPr>
          <w:rFonts w:eastAsia="DengXian"/>
          <w:b/>
          <w:lang w:val="en-US" w:eastAsia="zh-CN"/>
        </w:rPr>
        <w:t>with different priorities</w:t>
      </w:r>
    </w:p>
    <w:p w14:paraId="72C4FDFD" w14:textId="1925F21D" w:rsidR="007B1BBA" w:rsidRDefault="00544B5A" w:rsidP="00544B5A">
      <w:pPr>
        <w:spacing w:afterLines="50" w:after="120"/>
        <w:jc w:val="both"/>
        <w:rPr>
          <w:rFonts w:eastAsiaTheme="minorEastAsia"/>
          <w:sz w:val="22"/>
          <w:lang w:val="en-US"/>
        </w:rPr>
      </w:pPr>
      <w:r>
        <w:rPr>
          <w:rFonts w:eastAsiaTheme="minorEastAsia"/>
          <w:sz w:val="22"/>
          <w:lang w:val="en-US"/>
        </w:rPr>
        <w:t>In Rel-16, intra-UE UL multiplexing/prioritization with different priorities was introduced in order to improve the URLLC traffic performance.</w:t>
      </w:r>
      <w:r w:rsidR="007B1BBA" w:rsidRPr="007B1BBA">
        <w:rPr>
          <w:rFonts w:eastAsiaTheme="minorEastAsia"/>
          <w:sz w:val="22"/>
          <w:lang w:val="en-US"/>
        </w:rPr>
        <w:t xml:space="preserve"> With the Rel-16 </w:t>
      </w:r>
      <w:r>
        <w:rPr>
          <w:rFonts w:eastAsiaTheme="minorEastAsia"/>
          <w:sz w:val="22"/>
          <w:lang w:val="en-US"/>
        </w:rPr>
        <w:t>intra-UE UL multiplexing/</w:t>
      </w:r>
      <w:r w:rsidR="007B1BBA" w:rsidRPr="007B1BBA">
        <w:rPr>
          <w:rFonts w:eastAsiaTheme="minorEastAsia"/>
          <w:sz w:val="22"/>
          <w:lang w:val="en-US"/>
        </w:rPr>
        <w:t>prioritization</w:t>
      </w:r>
      <w:r>
        <w:rPr>
          <w:rFonts w:eastAsiaTheme="minorEastAsia"/>
          <w:sz w:val="22"/>
          <w:lang w:val="en-US"/>
        </w:rPr>
        <w:t>, UE drops low priority UL chan</w:t>
      </w:r>
      <w:r w:rsidR="007B1BBA" w:rsidRPr="007B1BBA">
        <w:rPr>
          <w:rFonts w:eastAsiaTheme="minorEastAsia"/>
          <w:sz w:val="22"/>
          <w:lang w:val="en-US"/>
        </w:rPr>
        <w:t>nel/signal and transmits high priority UL channel/signal</w:t>
      </w:r>
      <w:r>
        <w:rPr>
          <w:rFonts w:eastAsiaTheme="minorEastAsia"/>
          <w:sz w:val="22"/>
          <w:lang w:val="en-US"/>
        </w:rPr>
        <w:t xml:space="preserve"> in case they are overlapping in time domain</w:t>
      </w:r>
      <w:r w:rsidR="004B1246">
        <w:rPr>
          <w:rFonts w:eastAsiaTheme="minorEastAsia"/>
          <w:sz w:val="22"/>
          <w:lang w:val="en-US"/>
        </w:rPr>
        <w:t>, i.e. at least one symbol overlapping</w:t>
      </w:r>
      <w:r w:rsidR="007B1BBA" w:rsidRPr="007B1BBA">
        <w:rPr>
          <w:rFonts w:eastAsiaTheme="minorEastAsia"/>
          <w:sz w:val="22"/>
          <w:lang w:val="en-US"/>
        </w:rPr>
        <w:t xml:space="preserve">. </w:t>
      </w:r>
      <w:r>
        <w:rPr>
          <w:rFonts w:eastAsiaTheme="minorEastAsia"/>
          <w:sz w:val="22"/>
          <w:lang w:val="en-US"/>
        </w:rPr>
        <w:t>This will degrade the eMBB traffic performance, while the URLLC performance is improved.</w:t>
      </w:r>
      <w:r w:rsidR="007B1BBA" w:rsidRPr="007B1BBA">
        <w:rPr>
          <w:rFonts w:eastAsiaTheme="minorEastAsia"/>
          <w:sz w:val="22"/>
          <w:lang w:val="en-US"/>
        </w:rPr>
        <w:t xml:space="preserve"> </w:t>
      </w:r>
      <w:r>
        <w:rPr>
          <w:rFonts w:eastAsiaTheme="minorEastAsia"/>
          <w:sz w:val="22"/>
          <w:lang w:val="en-US"/>
        </w:rPr>
        <w:t>One possible way to alleviate the eMBB performance degradation due to the intra-UE UL multiplexing/prioritization is to multiplex the high priority channel and low priority channel rather than to drop the low priority channel. Therefore, we share our view for multiplexing UE behavior among UL channels with different priorities in the following.</w:t>
      </w:r>
      <w:r w:rsidR="005832F5">
        <w:rPr>
          <w:rFonts w:eastAsiaTheme="minorEastAsia"/>
          <w:sz w:val="22"/>
          <w:lang w:val="en-US"/>
        </w:rPr>
        <w:t xml:space="preserve"> </w:t>
      </w:r>
      <w:r>
        <w:rPr>
          <w:rFonts w:eastAsiaTheme="minorEastAsia"/>
          <w:sz w:val="22"/>
          <w:lang w:val="en-US"/>
        </w:rPr>
        <w:t>As described in the work item description [</w:t>
      </w:r>
      <w:r w:rsidR="00C16999">
        <w:rPr>
          <w:rFonts w:eastAsiaTheme="minorEastAsia"/>
          <w:sz w:val="22"/>
          <w:lang w:val="en-US"/>
        </w:rPr>
        <w:t>1</w:t>
      </w:r>
      <w:r>
        <w:rPr>
          <w:rFonts w:eastAsiaTheme="minorEastAsia"/>
          <w:sz w:val="22"/>
          <w:lang w:val="en-US"/>
        </w:rPr>
        <w:t xml:space="preserve">], </w:t>
      </w:r>
      <w:r w:rsidR="007B1BBA" w:rsidRPr="007B1BBA">
        <w:rPr>
          <w:rFonts w:eastAsiaTheme="minorEastAsia"/>
          <w:sz w:val="22"/>
          <w:lang w:val="en-US"/>
        </w:rPr>
        <w:t xml:space="preserve">multiplexing behavior among HARQ-ACK/SR/CSI and PUSCH </w:t>
      </w:r>
      <w:r>
        <w:rPr>
          <w:rFonts w:eastAsiaTheme="minorEastAsia"/>
          <w:sz w:val="22"/>
          <w:lang w:val="en-US"/>
        </w:rPr>
        <w:t>with differ</w:t>
      </w:r>
      <w:r w:rsidR="007B1BBA" w:rsidRPr="007B1BBA">
        <w:rPr>
          <w:rFonts w:eastAsiaTheme="minorEastAsia"/>
          <w:sz w:val="22"/>
          <w:lang w:val="en-US"/>
        </w:rPr>
        <w:t>ent priorities</w:t>
      </w:r>
      <w:r>
        <w:rPr>
          <w:rFonts w:eastAsiaTheme="minorEastAsia"/>
          <w:sz w:val="22"/>
          <w:lang w:val="en-US"/>
        </w:rPr>
        <w:t xml:space="preserve"> should be considered</w:t>
      </w:r>
      <w:r w:rsidR="007B1BBA" w:rsidRPr="007B1BBA">
        <w:rPr>
          <w:rFonts w:eastAsiaTheme="minorEastAsia"/>
          <w:sz w:val="22"/>
          <w:lang w:val="en-US"/>
        </w:rPr>
        <w:t>, including the cases with UCI on PUCCH and UCI on PUSCH.</w:t>
      </w:r>
      <w:r>
        <w:rPr>
          <w:rFonts w:eastAsiaTheme="minorEastAsia"/>
          <w:sz w:val="22"/>
          <w:lang w:val="en-US"/>
        </w:rPr>
        <w:t xml:space="preserve"> It would be the best that all the collision cases is fully covered in the Rel-17 enhancement but considering limited time it might be better first make prioritization for the cases to resolve. In this sense, we think the case of eMBB HARQ-ACK vs. URLLC HARQ-ACK should be treated first since dropping HARQ-ACK impacts on the re-transmission delay and reliability. </w:t>
      </w:r>
    </w:p>
    <w:p w14:paraId="37501017" w14:textId="62671993" w:rsidR="00544B5A" w:rsidRDefault="00544B5A" w:rsidP="00544B5A">
      <w:pPr>
        <w:spacing w:afterLines="50" w:after="120"/>
        <w:jc w:val="both"/>
        <w:rPr>
          <w:rFonts w:eastAsiaTheme="minorEastAsia"/>
          <w:sz w:val="22"/>
          <w:lang w:val="en-US"/>
        </w:rPr>
      </w:pPr>
    </w:p>
    <w:p w14:paraId="5F13AF92" w14:textId="78B87B22" w:rsidR="00544B5A" w:rsidRPr="00095A69" w:rsidRDefault="00544B5A" w:rsidP="00544B5A">
      <w:pPr>
        <w:spacing w:afterLines="50" w:after="120"/>
        <w:jc w:val="both"/>
        <w:rPr>
          <w:rFonts w:eastAsiaTheme="minorEastAsia"/>
          <w:b/>
          <w:sz w:val="22"/>
          <w:u w:val="single"/>
        </w:rPr>
      </w:pPr>
      <w:r w:rsidRPr="00095A69">
        <w:rPr>
          <w:rFonts w:eastAsiaTheme="minorEastAsia" w:hint="eastAsia"/>
          <w:b/>
          <w:sz w:val="22"/>
          <w:u w:val="single"/>
        </w:rPr>
        <w:t xml:space="preserve">Proposal </w:t>
      </w:r>
      <w:r w:rsidR="005B75F5">
        <w:rPr>
          <w:rFonts w:eastAsiaTheme="minorEastAsia" w:hint="eastAsia"/>
          <w:b/>
          <w:sz w:val="22"/>
          <w:u w:val="single"/>
        </w:rPr>
        <w:t>3</w:t>
      </w:r>
      <w:r w:rsidRPr="00095A69">
        <w:rPr>
          <w:rFonts w:eastAsiaTheme="minorEastAsia" w:hint="eastAsia"/>
          <w:b/>
          <w:sz w:val="22"/>
          <w:u w:val="single"/>
        </w:rPr>
        <w:t>:</w:t>
      </w:r>
    </w:p>
    <w:p w14:paraId="11434C4F" w14:textId="53682F55" w:rsidR="00544B5A" w:rsidRDefault="00544B5A" w:rsidP="00FD333C">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Make prioritization for UL channel collision cases to resolve in Rel-17.</w:t>
      </w:r>
    </w:p>
    <w:p w14:paraId="5DD32520" w14:textId="34D13188" w:rsidR="00544B5A" w:rsidRPr="003F7230" w:rsidRDefault="00544B5A" w:rsidP="00FD333C">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eMBB HARQ-ACK vs. URLLC HARQ-ACK collision case should be prioritized to treat first in order to alleviate the eMBB re-transmission latency and reliability</w:t>
      </w:r>
      <w:r w:rsidRPr="00C76493">
        <w:rPr>
          <w:rFonts w:eastAsiaTheme="minorEastAsia"/>
          <w:i/>
          <w:sz w:val="22"/>
          <w:lang w:val="en-US"/>
        </w:rPr>
        <w:t>.</w:t>
      </w:r>
    </w:p>
    <w:p w14:paraId="08441FD5" w14:textId="77777777" w:rsidR="00544B5A" w:rsidRPr="00BF6C9A" w:rsidRDefault="00544B5A" w:rsidP="00544B5A">
      <w:pPr>
        <w:spacing w:afterLines="50" w:after="120"/>
        <w:jc w:val="both"/>
        <w:rPr>
          <w:rFonts w:eastAsiaTheme="minorEastAsia"/>
          <w:sz w:val="22"/>
          <w:lang w:val="en-US"/>
        </w:rPr>
      </w:pPr>
    </w:p>
    <w:p w14:paraId="284D011C" w14:textId="12F62893" w:rsidR="00544B5A" w:rsidRDefault="005B75F5" w:rsidP="00544B5A">
      <w:pPr>
        <w:spacing w:afterLines="50" w:after="120"/>
        <w:jc w:val="both"/>
        <w:rPr>
          <w:rFonts w:eastAsiaTheme="minorEastAsia"/>
          <w:sz w:val="22"/>
          <w:lang w:val="en-US"/>
        </w:rPr>
      </w:pPr>
      <w:r>
        <w:rPr>
          <w:rFonts w:eastAsiaTheme="minorEastAsia"/>
          <w:sz w:val="22"/>
          <w:lang w:val="en-US"/>
        </w:rPr>
        <w:t>Focusing</w:t>
      </w:r>
      <w:r w:rsidR="00E8653D">
        <w:rPr>
          <w:rFonts w:eastAsiaTheme="minorEastAsia"/>
          <w:sz w:val="22"/>
          <w:lang w:val="en-US"/>
        </w:rPr>
        <w:t xml:space="preserve"> on </w:t>
      </w:r>
      <w:r w:rsidR="00E8653D" w:rsidRPr="00E8653D">
        <w:rPr>
          <w:rFonts w:eastAsiaTheme="minorEastAsia"/>
          <w:sz w:val="22"/>
          <w:lang w:val="en-US"/>
        </w:rPr>
        <w:t>the case of eMBB HARQ-ACK vs. URLLC HARQ-ACK</w:t>
      </w:r>
      <w:r w:rsidR="00E8653D">
        <w:rPr>
          <w:rFonts w:eastAsiaTheme="minorEastAsia"/>
          <w:sz w:val="22"/>
          <w:lang w:val="en-US"/>
        </w:rPr>
        <w:t>. For multiplexing eMBB HARQ-ACK vs. URLLC HARQ-ACK, at least the following should be discussed:</w:t>
      </w:r>
    </w:p>
    <w:p w14:paraId="157861FB" w14:textId="42776A78" w:rsidR="005B75F5" w:rsidRDefault="005B75F5" w:rsidP="00FD333C">
      <w:pPr>
        <w:pStyle w:val="afe"/>
        <w:numPr>
          <w:ilvl w:val="0"/>
          <w:numId w:val="15"/>
        </w:numPr>
        <w:spacing w:afterLines="50" w:after="120"/>
        <w:ind w:leftChars="0"/>
        <w:jc w:val="both"/>
        <w:rPr>
          <w:rFonts w:eastAsiaTheme="minorEastAsia"/>
          <w:sz w:val="22"/>
          <w:lang w:val="en-US"/>
        </w:rPr>
      </w:pPr>
      <w:r>
        <w:rPr>
          <w:rFonts w:eastAsiaTheme="minorEastAsia"/>
          <w:sz w:val="22"/>
          <w:lang w:val="en-US"/>
        </w:rPr>
        <w:t>Multiplexed eMBB UCI bits: h</w:t>
      </w:r>
      <w:r w:rsidRPr="00E8653D">
        <w:rPr>
          <w:rFonts w:eastAsiaTheme="minorEastAsia"/>
          <w:sz w:val="22"/>
          <w:lang w:val="en-US"/>
        </w:rPr>
        <w:t>ow many eMBB UCI bits can be multiplexed</w:t>
      </w:r>
      <w:r>
        <w:rPr>
          <w:rFonts w:eastAsiaTheme="minorEastAsia"/>
          <w:sz w:val="22"/>
          <w:lang w:val="en-US"/>
        </w:rPr>
        <w:t xml:space="preserve"> on URLLC HARQ-ACK</w:t>
      </w:r>
      <w:r w:rsidRPr="00E8653D">
        <w:rPr>
          <w:rFonts w:eastAsiaTheme="minorEastAsia"/>
          <w:sz w:val="22"/>
          <w:lang w:val="en-US"/>
        </w:rPr>
        <w:t>?</w:t>
      </w:r>
    </w:p>
    <w:p w14:paraId="1F5353B4" w14:textId="3511C00D" w:rsidR="00544B5A" w:rsidRPr="00E8653D" w:rsidRDefault="00544B5A" w:rsidP="00FD333C">
      <w:pPr>
        <w:pStyle w:val="afe"/>
        <w:numPr>
          <w:ilvl w:val="0"/>
          <w:numId w:val="15"/>
        </w:numPr>
        <w:spacing w:afterLines="50" w:after="120"/>
        <w:ind w:leftChars="0"/>
        <w:jc w:val="both"/>
        <w:rPr>
          <w:rFonts w:eastAsiaTheme="minorEastAsia"/>
          <w:sz w:val="22"/>
          <w:lang w:val="en-US"/>
        </w:rPr>
      </w:pPr>
      <w:r w:rsidRPr="00E8653D">
        <w:rPr>
          <w:rFonts w:eastAsiaTheme="minorEastAsia"/>
          <w:sz w:val="22"/>
          <w:lang w:val="en-US"/>
        </w:rPr>
        <w:t xml:space="preserve">PUCCH resource </w:t>
      </w:r>
      <w:r w:rsidR="005B75F5">
        <w:rPr>
          <w:rFonts w:eastAsiaTheme="minorEastAsia"/>
          <w:sz w:val="22"/>
          <w:lang w:val="en-US"/>
        </w:rPr>
        <w:t xml:space="preserve">set and PUCCH resource </w:t>
      </w:r>
      <w:r w:rsidRPr="00E8653D">
        <w:rPr>
          <w:rFonts w:eastAsiaTheme="minorEastAsia"/>
          <w:sz w:val="22"/>
          <w:lang w:val="en-US"/>
        </w:rPr>
        <w:t>selection</w:t>
      </w:r>
      <w:r w:rsidR="005B75F5">
        <w:rPr>
          <w:rFonts w:eastAsiaTheme="minorEastAsia"/>
          <w:sz w:val="22"/>
          <w:lang w:val="en-US"/>
        </w:rPr>
        <w:t>:</w:t>
      </w:r>
      <w:r w:rsidRPr="00E8653D">
        <w:rPr>
          <w:rFonts w:eastAsiaTheme="minorEastAsia"/>
          <w:sz w:val="22"/>
          <w:lang w:val="en-US"/>
        </w:rPr>
        <w:t xml:space="preserve"> </w:t>
      </w:r>
      <w:r w:rsidR="005B75F5">
        <w:rPr>
          <w:rFonts w:eastAsiaTheme="minorEastAsia"/>
          <w:sz w:val="22"/>
          <w:lang w:val="en-US"/>
        </w:rPr>
        <w:t xml:space="preserve">on which PUCCH resource set/resource the multiplexed eMBB and URLLC UCI bits is transmitted? PUCCH resource set/resource is for URLLC, PUCCH resource set/resource for </w:t>
      </w:r>
      <w:r w:rsidRPr="00E8653D">
        <w:rPr>
          <w:rFonts w:eastAsiaTheme="minorEastAsia"/>
          <w:sz w:val="22"/>
          <w:lang w:val="en-US"/>
        </w:rPr>
        <w:t xml:space="preserve">MBB, or </w:t>
      </w:r>
      <w:r w:rsidR="005B75F5">
        <w:rPr>
          <w:rFonts w:eastAsiaTheme="minorEastAsia"/>
          <w:sz w:val="22"/>
          <w:lang w:val="en-US"/>
        </w:rPr>
        <w:t xml:space="preserve">PUCCH resource set/resource is </w:t>
      </w:r>
      <w:r w:rsidRPr="00E8653D">
        <w:rPr>
          <w:rFonts w:eastAsiaTheme="minorEastAsia"/>
          <w:sz w:val="22"/>
          <w:lang w:val="en-US"/>
        </w:rPr>
        <w:t>reselected depending on the total bit size?</w:t>
      </w:r>
    </w:p>
    <w:p w14:paraId="40482D3D" w14:textId="415730FD" w:rsidR="00544B5A" w:rsidRPr="00E8653D" w:rsidRDefault="005B75F5" w:rsidP="00FD333C">
      <w:pPr>
        <w:pStyle w:val="afe"/>
        <w:numPr>
          <w:ilvl w:val="0"/>
          <w:numId w:val="15"/>
        </w:numPr>
        <w:spacing w:afterLines="50" w:after="120"/>
        <w:ind w:leftChars="0"/>
        <w:jc w:val="both"/>
        <w:rPr>
          <w:rFonts w:eastAsiaTheme="minorEastAsia"/>
          <w:sz w:val="22"/>
          <w:lang w:val="en-US"/>
        </w:rPr>
      </w:pPr>
      <w:r>
        <w:rPr>
          <w:rFonts w:eastAsiaTheme="minorEastAsia"/>
          <w:sz w:val="22"/>
          <w:lang w:val="en-US"/>
        </w:rPr>
        <w:t>Activation of the multiplexing behavior: h</w:t>
      </w:r>
      <w:r w:rsidR="00544B5A" w:rsidRPr="00E8653D">
        <w:rPr>
          <w:rFonts w:eastAsiaTheme="minorEastAsia"/>
          <w:sz w:val="22"/>
          <w:lang w:val="en-US"/>
        </w:rPr>
        <w:t>ow to activate the multiplexing behavior</w:t>
      </w:r>
      <w:r>
        <w:rPr>
          <w:rFonts w:eastAsiaTheme="minorEastAsia"/>
          <w:sz w:val="22"/>
          <w:lang w:val="en-US"/>
        </w:rPr>
        <w:t xml:space="preserve"> of eMBB HARQ-ACK and URLLC HARQ-ACK</w:t>
      </w:r>
      <w:r w:rsidR="00544B5A" w:rsidRPr="00E8653D">
        <w:rPr>
          <w:rFonts w:eastAsiaTheme="minorEastAsia"/>
          <w:sz w:val="22"/>
          <w:lang w:val="en-US"/>
        </w:rPr>
        <w:t>? By RRC</w:t>
      </w:r>
      <w:r>
        <w:rPr>
          <w:rFonts w:eastAsiaTheme="minorEastAsia"/>
          <w:sz w:val="22"/>
          <w:lang w:val="en-US"/>
        </w:rPr>
        <w:t xml:space="preserve"> configuration</w:t>
      </w:r>
      <w:r w:rsidR="00544B5A" w:rsidRPr="00E8653D">
        <w:rPr>
          <w:rFonts w:eastAsiaTheme="minorEastAsia"/>
          <w:sz w:val="22"/>
          <w:lang w:val="en-US"/>
        </w:rPr>
        <w:t>, DCI</w:t>
      </w:r>
      <w:r>
        <w:rPr>
          <w:rFonts w:eastAsiaTheme="minorEastAsia"/>
          <w:sz w:val="22"/>
          <w:lang w:val="en-US"/>
        </w:rPr>
        <w:t>, or always supported</w:t>
      </w:r>
      <w:r w:rsidR="00544B5A" w:rsidRPr="00E8653D">
        <w:rPr>
          <w:rFonts w:eastAsiaTheme="minorEastAsia"/>
          <w:sz w:val="22"/>
          <w:lang w:val="en-US"/>
        </w:rPr>
        <w:t>?</w:t>
      </w:r>
    </w:p>
    <w:p w14:paraId="52AC2DFB" w14:textId="0AD3D28A" w:rsidR="003855C4" w:rsidRDefault="003855C4" w:rsidP="00931921">
      <w:pPr>
        <w:spacing w:afterLines="50" w:after="120"/>
        <w:jc w:val="both"/>
        <w:rPr>
          <w:rFonts w:eastAsiaTheme="minorEastAsia"/>
          <w:sz w:val="22"/>
        </w:rPr>
      </w:pPr>
    </w:p>
    <w:p w14:paraId="7B425BE1" w14:textId="6B581A11" w:rsidR="003A168A" w:rsidRDefault="00B3501A" w:rsidP="00B3501A">
      <w:pPr>
        <w:pStyle w:val="1"/>
        <w:numPr>
          <w:ilvl w:val="1"/>
          <w:numId w:val="6"/>
        </w:numPr>
        <w:spacing w:after="120"/>
        <w:jc w:val="both"/>
        <w:rPr>
          <w:rFonts w:eastAsiaTheme="minorEastAsia"/>
          <w:b/>
          <w:lang w:val="en-US"/>
        </w:rPr>
      </w:pPr>
      <w:r w:rsidRPr="00B3501A">
        <w:rPr>
          <w:rFonts w:eastAsiaTheme="minorEastAsia"/>
          <w:b/>
          <w:lang w:val="en-US"/>
        </w:rPr>
        <w:t>Si</w:t>
      </w:r>
      <w:r>
        <w:rPr>
          <w:rFonts w:eastAsiaTheme="minorEastAsia"/>
          <w:b/>
          <w:lang w:val="en-US"/>
        </w:rPr>
        <w:t>multaneous PUCCH and PUSCH on different carriers</w:t>
      </w:r>
    </w:p>
    <w:p w14:paraId="2025604F" w14:textId="794883B5" w:rsidR="0029567D" w:rsidRDefault="00B3501A" w:rsidP="003A168A">
      <w:pPr>
        <w:rPr>
          <w:lang w:val="en-US"/>
        </w:rPr>
      </w:pPr>
      <w:r>
        <w:rPr>
          <w:rFonts w:hint="eastAsia"/>
          <w:lang w:val="en-US"/>
        </w:rPr>
        <w:t xml:space="preserve">As described above, it was introduced in Rel-16 to prioritize UL channels with different priorities. </w:t>
      </w:r>
      <w:r>
        <w:rPr>
          <w:lang w:val="en-US"/>
        </w:rPr>
        <w:t xml:space="preserve">With the Rel-16 UL channel prioritization, UE drops low priority UL channel/signal and transmits high priority UL channel/signal. The prioritization procedure is applied for each cell group or PUCCH group if PUCCH-SCell is configured with UE. </w:t>
      </w:r>
      <w:r w:rsidR="007B1BBA">
        <w:rPr>
          <w:lang w:val="en-US"/>
        </w:rPr>
        <w:t>Here l</w:t>
      </w:r>
      <w:r>
        <w:rPr>
          <w:lang w:val="en-US"/>
        </w:rPr>
        <w:t xml:space="preserve">et us assume that there are two carries in a cell group, e.g. </w:t>
      </w:r>
      <w:r w:rsidR="0096607E">
        <w:rPr>
          <w:lang w:val="en-US"/>
        </w:rPr>
        <w:t>CC</w:t>
      </w:r>
      <w:r>
        <w:rPr>
          <w:lang w:val="en-US"/>
        </w:rPr>
        <w:t xml:space="preserve"> #0 of FR1 and </w:t>
      </w:r>
      <w:r w:rsidR="0096607E">
        <w:rPr>
          <w:lang w:val="en-US"/>
        </w:rPr>
        <w:t>CC</w:t>
      </w:r>
      <w:r>
        <w:rPr>
          <w:lang w:val="en-US"/>
        </w:rPr>
        <w:t xml:space="preserve"> #1 of FR2, and a low priority PUCCH is scheduled on the carrier #0 and a high priority PUSCH is scheduled on the carrier #1 overlapping with the PUCCH in time domain. In this case, the low priority PUCCH on carrier #0 is dropped, and the high priority PUSCH on carrier #1 is transmitted. However, if the UE has two separate RF</w:t>
      </w:r>
      <w:r w:rsidR="00AF4384">
        <w:rPr>
          <w:lang w:val="en-US"/>
        </w:rPr>
        <w:t xml:space="preserve"> component</w:t>
      </w:r>
      <w:r>
        <w:rPr>
          <w:lang w:val="en-US"/>
        </w:rPr>
        <w:t>s for different FRs, it leads to the degradation of spectrum efficiency as the UE actually is capable to transmit both channels at the same time. Thus, it would be beneficial to allow UE to simultaneously transmit channels on different RF if UE is capable of it.</w:t>
      </w:r>
    </w:p>
    <w:p w14:paraId="39811ABC" w14:textId="44236508" w:rsidR="00B3501A" w:rsidRDefault="0096607E" w:rsidP="0096607E">
      <w:pPr>
        <w:jc w:val="center"/>
        <w:rPr>
          <w:lang w:val="en-US"/>
        </w:rPr>
      </w:pPr>
      <w:r>
        <w:rPr>
          <w:noProof/>
          <w:lang w:val="en-US"/>
        </w:rPr>
        <w:drawing>
          <wp:inline distT="0" distB="0" distL="0" distR="0" wp14:anchorId="00A6E9A8" wp14:editId="2DC2E186">
            <wp:extent cx="2728283" cy="18669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4502" cy="1877998"/>
                    </a:xfrm>
                    <a:prstGeom prst="rect">
                      <a:avLst/>
                    </a:prstGeom>
                    <a:noFill/>
                    <a:ln>
                      <a:noFill/>
                    </a:ln>
                  </pic:spPr>
                </pic:pic>
              </a:graphicData>
            </a:graphic>
          </wp:inline>
        </w:drawing>
      </w:r>
    </w:p>
    <w:p w14:paraId="63186150" w14:textId="77777777" w:rsidR="0096607E" w:rsidRDefault="0096607E" w:rsidP="0096607E">
      <w:pPr>
        <w:spacing w:afterLines="50" w:after="120"/>
        <w:jc w:val="center"/>
        <w:rPr>
          <w:rFonts w:eastAsiaTheme="minorEastAsia"/>
          <w:sz w:val="22"/>
          <w:lang w:val="en-US"/>
        </w:rPr>
      </w:pPr>
      <w:r>
        <w:rPr>
          <w:rFonts w:eastAsiaTheme="minorEastAsia" w:hint="eastAsia"/>
          <w:sz w:val="22"/>
          <w:lang w:val="en-US"/>
        </w:rPr>
        <w:t xml:space="preserve">Fig.2 </w:t>
      </w:r>
      <w:r>
        <w:rPr>
          <w:rFonts w:eastAsiaTheme="minorEastAsia"/>
          <w:sz w:val="22"/>
          <w:lang w:val="en-US"/>
        </w:rPr>
        <w:t>collision between high priority CG PUSCH vs. low priority DG PUSCH.</w:t>
      </w:r>
    </w:p>
    <w:p w14:paraId="5864DBA3" w14:textId="77777777" w:rsidR="0096607E" w:rsidRDefault="0096607E" w:rsidP="003A168A">
      <w:pPr>
        <w:rPr>
          <w:lang w:val="en-US"/>
        </w:rPr>
      </w:pPr>
    </w:p>
    <w:p w14:paraId="2A803733" w14:textId="01DFCE93" w:rsidR="00B3501A" w:rsidRPr="00032C95" w:rsidRDefault="00B3501A" w:rsidP="00B3501A">
      <w:pPr>
        <w:spacing w:afterLines="50" w:after="120"/>
        <w:rPr>
          <w:rFonts w:eastAsia="SimSun"/>
          <w:b/>
          <w:sz w:val="22"/>
          <w:szCs w:val="22"/>
          <w:u w:val="single"/>
          <w:lang w:eastAsia="zh-CN"/>
        </w:rPr>
      </w:pPr>
      <w:r w:rsidRPr="00032C95">
        <w:rPr>
          <w:rFonts w:eastAsia="SimSun"/>
          <w:b/>
          <w:sz w:val="22"/>
          <w:szCs w:val="22"/>
          <w:u w:val="single"/>
          <w:lang w:eastAsia="zh-CN"/>
        </w:rPr>
        <w:t xml:space="preserve">Proposal </w:t>
      </w:r>
      <w:r>
        <w:rPr>
          <w:rFonts w:eastAsia="SimSun"/>
          <w:b/>
          <w:sz w:val="22"/>
          <w:szCs w:val="22"/>
          <w:u w:val="single"/>
          <w:lang w:eastAsia="zh-CN"/>
        </w:rPr>
        <w:t>4</w:t>
      </w:r>
      <w:r w:rsidRPr="00032C95">
        <w:rPr>
          <w:rFonts w:eastAsia="SimSun"/>
          <w:b/>
          <w:sz w:val="22"/>
          <w:szCs w:val="22"/>
          <w:u w:val="single"/>
          <w:lang w:eastAsia="zh-CN"/>
        </w:rPr>
        <w:t>:</w:t>
      </w:r>
    </w:p>
    <w:p w14:paraId="13D2698F" w14:textId="44DA0348" w:rsidR="00B3501A" w:rsidRPr="003F7230" w:rsidRDefault="00B3501A" w:rsidP="00B3501A">
      <w:pPr>
        <w:spacing w:afterLines="50" w:after="120"/>
        <w:jc w:val="both"/>
        <w:rPr>
          <w:rFonts w:eastAsiaTheme="minorEastAsia"/>
          <w:i/>
          <w:sz w:val="22"/>
          <w:lang w:val="en-US"/>
        </w:rPr>
      </w:pPr>
      <w:r>
        <w:rPr>
          <w:rFonts w:eastAsiaTheme="minorEastAsia"/>
          <w:i/>
          <w:sz w:val="22"/>
          <w:lang w:val="en-US"/>
        </w:rPr>
        <w:t xml:space="preserve">Support simultaneous UL channel transmission with same/different priorities on different carriers of which RF </w:t>
      </w:r>
      <w:r w:rsidR="00AF4384">
        <w:rPr>
          <w:rFonts w:eastAsiaTheme="minorEastAsia"/>
          <w:i/>
          <w:sz w:val="22"/>
          <w:lang w:val="en-US"/>
        </w:rPr>
        <w:t xml:space="preserve">components </w:t>
      </w:r>
      <w:r>
        <w:rPr>
          <w:rFonts w:eastAsiaTheme="minorEastAsia"/>
          <w:i/>
          <w:sz w:val="22"/>
          <w:lang w:val="en-US"/>
        </w:rPr>
        <w:t>are different.</w:t>
      </w:r>
    </w:p>
    <w:p w14:paraId="1040EC24" w14:textId="77777777" w:rsidR="00895A9B" w:rsidRPr="000565CC" w:rsidRDefault="00895A9B" w:rsidP="00733069">
      <w:pPr>
        <w:spacing w:afterLines="50" w:after="120"/>
        <w:jc w:val="both"/>
        <w:rPr>
          <w:rFonts w:eastAsiaTheme="minorEastAsia"/>
          <w:sz w:val="22"/>
          <w:u w:val="single"/>
          <w:lang w:val="en-US"/>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7DAD438E" w14:textId="69EB6E90" w:rsidR="004B4F33" w:rsidRDefault="006E1683" w:rsidP="00EC62EC">
      <w:pPr>
        <w:spacing w:after="120"/>
        <w:jc w:val="both"/>
        <w:rPr>
          <w:rFonts w:eastAsiaTheme="minorEastAsia"/>
          <w:sz w:val="22"/>
          <w:szCs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EC62EC">
        <w:rPr>
          <w:rFonts w:eastAsiaTheme="minorEastAsia" w:hint="eastAsia"/>
          <w:sz w:val="22"/>
          <w:szCs w:val="22"/>
        </w:rPr>
        <w:t>proposed following</w:t>
      </w:r>
      <w:r w:rsidR="00DB3D74">
        <w:rPr>
          <w:rFonts w:eastAsiaTheme="minorEastAsia"/>
          <w:sz w:val="22"/>
          <w:szCs w:val="22"/>
        </w:rPr>
        <w:t>s</w:t>
      </w:r>
      <w:r w:rsidR="00EC62EC">
        <w:rPr>
          <w:rFonts w:eastAsiaTheme="minorEastAsia" w:hint="eastAsia"/>
          <w:sz w:val="22"/>
          <w:szCs w:val="22"/>
        </w:rPr>
        <w:t xml:space="preserve"> for </w:t>
      </w:r>
      <w:r w:rsidR="00DB3D74">
        <w:rPr>
          <w:rFonts w:eastAsiaTheme="minorEastAsia"/>
          <w:sz w:val="22"/>
          <w:szCs w:val="22"/>
        </w:rPr>
        <w:t xml:space="preserve">intra-UE </w:t>
      </w:r>
      <w:r w:rsidR="006B4A94">
        <w:rPr>
          <w:rFonts w:eastAsiaTheme="minorEastAsia"/>
          <w:sz w:val="22"/>
          <w:szCs w:val="22"/>
        </w:rPr>
        <w:t xml:space="preserve">UL </w:t>
      </w:r>
      <w:r w:rsidR="00DB3D74">
        <w:rPr>
          <w:rFonts w:eastAsiaTheme="minorEastAsia"/>
          <w:sz w:val="22"/>
          <w:szCs w:val="22"/>
        </w:rPr>
        <w:t xml:space="preserve">multiplexing/prioritization </w:t>
      </w:r>
      <w:r w:rsidR="00875FC2">
        <w:rPr>
          <w:rFonts w:eastAsiaTheme="minorEastAsia" w:hint="eastAsia"/>
          <w:sz w:val="22"/>
          <w:szCs w:val="22"/>
        </w:rPr>
        <w:t>enhancements</w:t>
      </w:r>
      <w:r w:rsidR="00EC62EC">
        <w:rPr>
          <w:rFonts w:eastAsiaTheme="minorEastAsia" w:hint="eastAsia"/>
          <w:sz w:val="22"/>
          <w:szCs w:val="22"/>
        </w:rPr>
        <w:t>.</w:t>
      </w:r>
    </w:p>
    <w:p w14:paraId="0BFB5432" w14:textId="77777777" w:rsidR="003674F0" w:rsidRPr="00095A69" w:rsidRDefault="003674F0" w:rsidP="003674F0">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1</w:t>
      </w:r>
      <w:r w:rsidRPr="00095A69">
        <w:rPr>
          <w:rFonts w:eastAsiaTheme="minorEastAsia" w:hint="eastAsia"/>
          <w:b/>
          <w:sz w:val="22"/>
          <w:u w:val="single"/>
        </w:rPr>
        <w:t>:</w:t>
      </w:r>
    </w:p>
    <w:p w14:paraId="43D9C620" w14:textId="77777777" w:rsidR="003674F0" w:rsidRDefault="003674F0" w:rsidP="00FD333C">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Down-select Option 3 for</w:t>
      </w:r>
      <w:r w:rsidRPr="00034EAB">
        <w:t xml:space="preserve"> </w:t>
      </w:r>
      <w:r w:rsidRPr="00034EAB">
        <w:rPr>
          <w:rFonts w:eastAsiaTheme="minorEastAsia"/>
          <w:i/>
          <w:sz w:val="22"/>
          <w:lang w:val="en-US"/>
        </w:rPr>
        <w:t xml:space="preserve">high priority DG vs. low priority CG </w:t>
      </w:r>
      <w:r>
        <w:rPr>
          <w:rFonts w:eastAsiaTheme="minorEastAsia"/>
          <w:i/>
          <w:sz w:val="22"/>
          <w:lang w:val="en-US"/>
        </w:rPr>
        <w:t>collision</w:t>
      </w:r>
      <w:r w:rsidRPr="00034EAB">
        <w:rPr>
          <w:rFonts w:eastAsiaTheme="minorEastAsia"/>
          <w:i/>
          <w:sz w:val="22"/>
          <w:lang w:val="en-US"/>
        </w:rPr>
        <w:t xml:space="preserve"> case</w:t>
      </w:r>
      <w:r>
        <w:rPr>
          <w:rFonts w:eastAsiaTheme="minorEastAsia"/>
          <w:i/>
          <w:sz w:val="22"/>
          <w:lang w:val="en-US"/>
        </w:rPr>
        <w:t>.</w:t>
      </w:r>
    </w:p>
    <w:p w14:paraId="149289CD" w14:textId="1AF2B57F" w:rsidR="003674F0" w:rsidRPr="003F7230" w:rsidRDefault="003674F0" w:rsidP="00FD333C">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 xml:space="preserve">Option3: </w:t>
      </w:r>
      <w:r w:rsidRPr="00034EAB">
        <w:rPr>
          <w:rFonts w:eastAsiaTheme="minorEastAsia"/>
          <w:i/>
          <w:sz w:val="22"/>
          <w:lang w:val="en-US"/>
        </w:rPr>
        <w:t>PHY layer can make the prioritization so that the UE is expected to cancel the overlapping low priority CG PUSCH by the first overlapping symbol at the latest. Further, a UE expects that the first overlapping symbol of the high pri-ority DG PUSCH is not earlier than Tproc,2+d1 after the last symbol of the PDCCH with the DCI format scheduling the high priority channel.</w:t>
      </w:r>
    </w:p>
    <w:p w14:paraId="468534CD" w14:textId="77777777" w:rsidR="003674F0" w:rsidRPr="00095A69" w:rsidRDefault="003674F0" w:rsidP="003674F0">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2</w:t>
      </w:r>
      <w:r w:rsidRPr="00095A69">
        <w:rPr>
          <w:rFonts w:eastAsiaTheme="minorEastAsia" w:hint="eastAsia"/>
          <w:b/>
          <w:sz w:val="22"/>
          <w:u w:val="single"/>
        </w:rPr>
        <w:t>:</w:t>
      </w:r>
    </w:p>
    <w:p w14:paraId="7F477256" w14:textId="77777777" w:rsidR="003674F0" w:rsidRDefault="003674F0" w:rsidP="00FD333C">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Down-select Option 3 fo</w:t>
      </w:r>
      <w:r w:rsidRPr="00C76493">
        <w:rPr>
          <w:rFonts w:eastAsiaTheme="minorEastAsia"/>
          <w:i/>
          <w:sz w:val="22"/>
          <w:szCs w:val="22"/>
          <w:lang w:val="en-US"/>
        </w:rPr>
        <w:t>r</w:t>
      </w:r>
      <w:r w:rsidRPr="00C76493">
        <w:rPr>
          <w:i/>
          <w:sz w:val="22"/>
          <w:szCs w:val="22"/>
        </w:rPr>
        <w:t xml:space="preserve"> low</w:t>
      </w:r>
      <w:r w:rsidRPr="00C76493">
        <w:rPr>
          <w:rFonts w:eastAsiaTheme="minorEastAsia"/>
          <w:i/>
          <w:sz w:val="22"/>
          <w:szCs w:val="22"/>
          <w:lang w:val="en-US"/>
        </w:rPr>
        <w:t xml:space="preserve"> pri</w:t>
      </w:r>
      <w:r w:rsidRPr="00034EAB">
        <w:rPr>
          <w:rFonts w:eastAsiaTheme="minorEastAsia"/>
          <w:i/>
          <w:sz w:val="22"/>
          <w:lang w:val="en-US"/>
        </w:rPr>
        <w:t xml:space="preserve">ority DG vs. </w:t>
      </w:r>
      <w:r>
        <w:rPr>
          <w:rFonts w:eastAsiaTheme="minorEastAsia"/>
          <w:i/>
          <w:sz w:val="22"/>
          <w:lang w:val="en-US"/>
        </w:rPr>
        <w:t>high</w:t>
      </w:r>
      <w:r w:rsidRPr="00034EAB">
        <w:rPr>
          <w:rFonts w:eastAsiaTheme="minorEastAsia"/>
          <w:i/>
          <w:sz w:val="22"/>
          <w:lang w:val="en-US"/>
        </w:rPr>
        <w:t xml:space="preserve"> priority CG </w:t>
      </w:r>
      <w:r>
        <w:rPr>
          <w:rFonts w:eastAsiaTheme="minorEastAsia"/>
          <w:i/>
          <w:sz w:val="22"/>
          <w:lang w:val="en-US"/>
        </w:rPr>
        <w:t>collision</w:t>
      </w:r>
      <w:r w:rsidRPr="00034EAB">
        <w:rPr>
          <w:rFonts w:eastAsiaTheme="minorEastAsia"/>
          <w:i/>
          <w:sz w:val="22"/>
          <w:lang w:val="en-US"/>
        </w:rPr>
        <w:t xml:space="preserve"> case</w:t>
      </w:r>
      <w:r>
        <w:rPr>
          <w:rFonts w:eastAsiaTheme="minorEastAsia"/>
          <w:i/>
          <w:sz w:val="22"/>
          <w:lang w:val="en-US"/>
        </w:rPr>
        <w:t>.</w:t>
      </w:r>
    </w:p>
    <w:p w14:paraId="72FA5396" w14:textId="77777777" w:rsidR="003674F0" w:rsidRPr="003F7230" w:rsidRDefault="003674F0" w:rsidP="00FD333C">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 xml:space="preserve">Option3: </w:t>
      </w:r>
      <w:r w:rsidRPr="00C76493">
        <w:rPr>
          <w:rFonts w:eastAsiaTheme="minorEastAsia"/>
          <w:i/>
          <w:sz w:val="22"/>
          <w:lang w:val="en-US"/>
        </w:rPr>
        <w:t>PHY layer can make the prioritization so that the UE is expected to transmit the PUSCH corresponding to the configured grant, and cancel the overlapping low priority PUSCH scheduled by the PDCCH at latest starting at the first symbol of the PUSCH corresponding to the configured grant.</w:t>
      </w:r>
    </w:p>
    <w:p w14:paraId="5AB675A2" w14:textId="77777777" w:rsidR="003674F0" w:rsidRPr="00095A69" w:rsidRDefault="003674F0" w:rsidP="003674F0">
      <w:pPr>
        <w:spacing w:afterLines="50" w:after="120"/>
        <w:jc w:val="both"/>
        <w:rPr>
          <w:rFonts w:eastAsiaTheme="minorEastAsia"/>
          <w:b/>
          <w:sz w:val="22"/>
          <w:u w:val="single"/>
        </w:rPr>
      </w:pPr>
      <w:r w:rsidRPr="00095A69">
        <w:rPr>
          <w:rFonts w:eastAsiaTheme="minorEastAsia" w:hint="eastAsia"/>
          <w:b/>
          <w:sz w:val="22"/>
          <w:u w:val="single"/>
        </w:rPr>
        <w:t xml:space="preserve">Proposal </w:t>
      </w:r>
      <w:r>
        <w:rPr>
          <w:rFonts w:eastAsiaTheme="minorEastAsia" w:hint="eastAsia"/>
          <w:b/>
          <w:sz w:val="22"/>
          <w:u w:val="single"/>
        </w:rPr>
        <w:t>3</w:t>
      </w:r>
      <w:r w:rsidRPr="00095A69">
        <w:rPr>
          <w:rFonts w:eastAsiaTheme="minorEastAsia" w:hint="eastAsia"/>
          <w:b/>
          <w:sz w:val="22"/>
          <w:u w:val="single"/>
        </w:rPr>
        <w:t>:</w:t>
      </w:r>
    </w:p>
    <w:p w14:paraId="24CBC06A" w14:textId="77777777" w:rsidR="003674F0" w:rsidRDefault="003674F0" w:rsidP="00FD333C">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Make prioritization for UL channel collision cases to resolve in Rel-17.</w:t>
      </w:r>
    </w:p>
    <w:p w14:paraId="37A15FF3" w14:textId="77777777" w:rsidR="003674F0" w:rsidRPr="003F7230" w:rsidRDefault="003674F0" w:rsidP="00FD333C">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eMBB HARQ-ACK vs. URLLC HARQ-ACK collision case should be prioritized to treat first in order to alleviate the eMBB re-transmission latency and reliability</w:t>
      </w:r>
      <w:r w:rsidRPr="00C76493">
        <w:rPr>
          <w:rFonts w:eastAsiaTheme="minorEastAsia"/>
          <w:i/>
          <w:sz w:val="22"/>
          <w:lang w:val="en-US"/>
        </w:rPr>
        <w:t>.</w:t>
      </w:r>
    </w:p>
    <w:p w14:paraId="73C47DC5" w14:textId="77777777" w:rsidR="003674F0" w:rsidRPr="003674F0" w:rsidRDefault="003674F0" w:rsidP="003674F0">
      <w:pPr>
        <w:spacing w:afterLines="50" w:after="120"/>
        <w:rPr>
          <w:rFonts w:eastAsia="SimSun"/>
          <w:b/>
          <w:sz w:val="22"/>
          <w:szCs w:val="22"/>
          <w:u w:val="single"/>
          <w:lang w:eastAsia="zh-CN"/>
        </w:rPr>
      </w:pPr>
      <w:r w:rsidRPr="003674F0">
        <w:rPr>
          <w:rFonts w:eastAsia="SimSun"/>
          <w:b/>
          <w:sz w:val="22"/>
          <w:szCs w:val="22"/>
          <w:u w:val="single"/>
          <w:lang w:eastAsia="zh-CN"/>
        </w:rPr>
        <w:t>Proposal 4:</w:t>
      </w:r>
    </w:p>
    <w:p w14:paraId="5419F6C9" w14:textId="77777777" w:rsidR="003674F0" w:rsidRPr="003674F0" w:rsidRDefault="003674F0" w:rsidP="00FD333C">
      <w:pPr>
        <w:pStyle w:val="afe"/>
        <w:numPr>
          <w:ilvl w:val="0"/>
          <w:numId w:val="8"/>
        </w:numPr>
        <w:spacing w:afterLines="50" w:after="120"/>
        <w:ind w:leftChars="0"/>
        <w:jc w:val="both"/>
        <w:rPr>
          <w:rFonts w:eastAsiaTheme="minorEastAsia"/>
          <w:i/>
          <w:sz w:val="22"/>
          <w:lang w:val="en-US"/>
        </w:rPr>
      </w:pPr>
      <w:r w:rsidRPr="003674F0">
        <w:rPr>
          <w:rFonts w:eastAsiaTheme="minorEastAsia"/>
          <w:i/>
          <w:sz w:val="22"/>
          <w:lang w:val="en-US"/>
        </w:rPr>
        <w:t>Support simultaneous UL channel transmission with same/different priorities on different carriers of which RF are different.</w:t>
      </w:r>
    </w:p>
    <w:p w14:paraId="671B6E11" w14:textId="77777777" w:rsidR="003C300E" w:rsidRPr="003674F0" w:rsidRDefault="003C300E"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5EA5CAC8" w14:textId="0E13EF45" w:rsidR="003F7230" w:rsidRDefault="003674F0" w:rsidP="003674F0">
      <w:pPr>
        <w:widowControl w:val="0"/>
        <w:numPr>
          <w:ilvl w:val="0"/>
          <w:numId w:val="4"/>
        </w:numPr>
        <w:spacing w:after="120"/>
        <w:jc w:val="both"/>
        <w:rPr>
          <w:sz w:val="22"/>
          <w:szCs w:val="22"/>
          <w:lang w:val="en-US"/>
        </w:rPr>
      </w:pPr>
      <w:r>
        <w:rPr>
          <w:sz w:val="22"/>
          <w:szCs w:val="22"/>
          <w:lang w:val="en-US"/>
        </w:rPr>
        <w:t>RP-201310, ‘</w:t>
      </w:r>
      <w:r w:rsidRPr="003674F0">
        <w:rPr>
          <w:sz w:val="22"/>
          <w:szCs w:val="22"/>
          <w:lang w:val="en-US"/>
        </w:rPr>
        <w:t xml:space="preserve">Revised WID: Enhanced Industrial Internet of Things (IoT) and ultra-reliable and low latency communication (URLLC) support for NR </w:t>
      </w:r>
      <w:r>
        <w:rPr>
          <w:sz w:val="22"/>
          <w:szCs w:val="22"/>
          <w:lang w:val="en-US"/>
        </w:rPr>
        <w:t xml:space="preserve">WID,’ </w:t>
      </w:r>
      <w:r w:rsidRPr="003674F0">
        <w:rPr>
          <w:sz w:val="22"/>
          <w:szCs w:val="22"/>
          <w:lang w:val="en-US"/>
        </w:rPr>
        <w:t>Nokia, Nokia Shanghai Bell</w:t>
      </w:r>
    </w:p>
    <w:p w14:paraId="5DAE12E3" w14:textId="376995A2" w:rsidR="003F7230" w:rsidRDefault="003F7230" w:rsidP="00327E3F">
      <w:pPr>
        <w:widowControl w:val="0"/>
        <w:numPr>
          <w:ilvl w:val="0"/>
          <w:numId w:val="4"/>
        </w:numPr>
        <w:spacing w:after="120"/>
        <w:jc w:val="both"/>
        <w:rPr>
          <w:sz w:val="22"/>
          <w:szCs w:val="22"/>
          <w:lang w:val="en-US"/>
        </w:rPr>
      </w:pPr>
      <w:r>
        <w:rPr>
          <w:sz w:val="22"/>
          <w:szCs w:val="22"/>
          <w:lang w:val="en-US"/>
        </w:rPr>
        <w:t xml:space="preserve">TS </w:t>
      </w:r>
      <w:r w:rsidR="003674F0">
        <w:rPr>
          <w:sz w:val="22"/>
          <w:szCs w:val="22"/>
          <w:lang w:val="en-US"/>
        </w:rPr>
        <w:t>38.213, v16.2</w:t>
      </w:r>
      <w:r>
        <w:rPr>
          <w:sz w:val="22"/>
          <w:szCs w:val="22"/>
          <w:lang w:val="en-US"/>
        </w:rPr>
        <w:t>.0</w:t>
      </w:r>
    </w:p>
    <w:sectPr w:rsidR="003F7230">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CE219" w14:textId="77777777" w:rsidR="00866841" w:rsidRDefault="00866841">
      <w:r>
        <w:separator/>
      </w:r>
    </w:p>
  </w:endnote>
  <w:endnote w:type="continuationSeparator" w:id="0">
    <w:p w14:paraId="5B0054B1" w14:textId="77777777" w:rsidR="00866841" w:rsidRDefault="00866841">
      <w:r>
        <w:continuationSeparator/>
      </w:r>
    </w:p>
  </w:endnote>
  <w:endnote w:type="continuationNotice" w:id="1">
    <w:p w14:paraId="31A8FF6D" w14:textId="77777777" w:rsidR="00866841" w:rsidRDefault="008668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LG Display-Light"/>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7BAC627"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66841">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66841">
      <w:rPr>
        <w:rStyle w:val="af3"/>
        <w:rFonts w:eastAsia="ＭＳ ゴシック"/>
        <w:noProof/>
      </w:rPr>
      <w:t>1</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99D96" w14:textId="77777777" w:rsidR="00866841" w:rsidRDefault="00866841">
      <w:r>
        <w:separator/>
      </w:r>
    </w:p>
  </w:footnote>
  <w:footnote w:type="continuationSeparator" w:id="0">
    <w:p w14:paraId="70BC5166" w14:textId="77777777" w:rsidR="00866841" w:rsidRDefault="00866841">
      <w:r>
        <w:continuationSeparator/>
      </w:r>
    </w:p>
  </w:footnote>
  <w:footnote w:type="continuationNotice" w:id="1">
    <w:p w14:paraId="1DD3E214" w14:textId="77777777" w:rsidR="00866841" w:rsidRDefault="0086684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797E70"/>
    <w:multiLevelType w:val="hybridMultilevel"/>
    <w:tmpl w:val="C88C1E48"/>
    <w:lvl w:ilvl="0" w:tplc="04090001">
      <w:start w:val="1"/>
      <w:numFmt w:val="bullet"/>
      <w:lvlText w:val=""/>
      <w:lvlJc w:val="left"/>
      <w:pPr>
        <w:ind w:left="660" w:hanging="420"/>
      </w:pPr>
      <w:rPr>
        <w:rFonts w:ascii="Wingdings" w:hAnsi="Wingdings" w:hint="default"/>
      </w:rPr>
    </w:lvl>
    <w:lvl w:ilvl="1" w:tplc="0409000B">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B702A2"/>
    <w:multiLevelType w:val="hybridMultilevel"/>
    <w:tmpl w:val="68B68142"/>
    <w:lvl w:ilvl="0" w:tplc="B27E3728">
      <w:start w:val="3"/>
      <w:numFmt w:val="decimal"/>
      <w:lvlText w:val="%1."/>
      <w:lvlJc w:val="left"/>
      <w:pPr>
        <w:ind w:left="7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FCE5013"/>
    <w:multiLevelType w:val="hybridMultilevel"/>
    <w:tmpl w:val="2CC4AFE4"/>
    <w:lvl w:ilvl="0" w:tplc="04090001">
      <w:start w:val="1"/>
      <w:numFmt w:val="bullet"/>
      <w:lvlText w:val=""/>
      <w:lvlJc w:val="left"/>
      <w:pPr>
        <w:ind w:left="660" w:hanging="420"/>
      </w:pPr>
      <w:rPr>
        <w:rFonts w:ascii="Wingdings" w:hAnsi="Wingdings"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64A67616"/>
    <w:multiLevelType w:val="hybridMultilevel"/>
    <w:tmpl w:val="DBF6F1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995BBC"/>
    <w:multiLevelType w:val="hybridMultilevel"/>
    <w:tmpl w:val="48D6A4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6"/>
  </w:num>
  <w:num w:numId="4">
    <w:abstractNumId w:val="3"/>
  </w:num>
  <w:num w:numId="5">
    <w:abstractNumId w:val="13"/>
  </w:num>
  <w:num w:numId="6">
    <w:abstractNumId w:val="8"/>
  </w:num>
  <w:num w:numId="7">
    <w:abstractNumId w:val="5"/>
  </w:num>
  <w:num w:numId="8">
    <w:abstractNumId w:val="14"/>
  </w:num>
  <w:num w:numId="9">
    <w:abstractNumId w:val="1"/>
  </w:num>
  <w:num w:numId="10">
    <w:abstractNumId w:val="9"/>
  </w:num>
  <w:num w:numId="11">
    <w:abstractNumId w:val="4"/>
  </w:num>
  <w:num w:numId="12">
    <w:abstractNumId w:val="12"/>
  </w:num>
  <w:num w:numId="13">
    <w:abstractNumId w:val="2"/>
  </w:num>
  <w:num w:numId="14">
    <w:abstractNumId w:val="7"/>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4EAB"/>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085"/>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54"/>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5AE"/>
    <w:rsid w:val="005447CD"/>
    <w:rsid w:val="00544B5A"/>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5F5"/>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A94"/>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7AB"/>
    <w:rsid w:val="00865C05"/>
    <w:rsid w:val="00865DA2"/>
    <w:rsid w:val="0086665A"/>
    <w:rsid w:val="00866841"/>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963"/>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299"/>
    <w:rsid w:val="009403BD"/>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6F67"/>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A1C"/>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01A"/>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0FB"/>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C35"/>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493"/>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6CAD"/>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4F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character" w:customStyle="1" w:styleId="B1Char1">
    <w:name w:val="B1 Char1"/>
    <w:qFormat/>
    <w:rsid w:val="00D21C8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B21802-412B-4404-A443-7E5ADA4EF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2414</Words>
  <Characters>13766</Characters>
  <Application>Microsoft Office Word</Application>
  <DocSecurity>0</DocSecurity>
  <Lines>114</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4</cp:revision>
  <cp:lastPrinted>2016-09-21T11:03:00Z</cp:lastPrinted>
  <dcterms:created xsi:type="dcterms:W3CDTF">2020-08-07T06:21:00Z</dcterms:created>
  <dcterms:modified xsi:type="dcterms:W3CDTF">2020-08-07T07:32:00Z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